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/>
          <w:color w:val="000000"/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794" w:footer="567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eastAsia="楷体_GB2312"/>
          <w:sz w:val="22"/>
          <w:szCs w:val="21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iCs/>
          <w:sz w:val="32"/>
          <w:szCs w:val="32"/>
        </w:rPr>
        <w:pict>
          <v:shape id="AutoShape 6" o:spid="_x0000_s1026" o:spt="136" type="#_x0000_t136" style="position:absolute;left:0pt;margin-left:-9.85pt;margin-top:5.95pt;height:70.15pt;width:511.9pt;z-index:251660288;mso-width-relative:page;mso-height-relative:page;" fillcolor="#000000" filled="t" stroked="t" coordsize="21600,21600" adj="10800">
            <v:path/>
            <v:fill on="t" color2="#FFFFFF" focussize="0,0"/>
            <v:stroke color="#000000"/>
            <v:imagedata o:title=""/>
            <o:lock v:ext="edit" aspectratio="f"/>
            <v:textpath on="t" fitshape="t" fitpath="t" trim="t" xscale="f" string="第六届上海国际网红品牌博览会&#10;暨电商选品大会&#10;&#10;" style="font-family:微软雅黑;font-size:20pt;v-text-align:center;"/>
          </v:shape>
        </w:pict>
      </w:r>
    </w:p>
    <w:p>
      <w:pPr>
        <w:widowControl/>
        <w:spacing w:line="400" w:lineRule="exact"/>
        <w:textAlignment w:val="top"/>
        <w:rPr>
          <w:rFonts w:hint="eastAsia" w:ascii="宋体" w:hAnsi="宋体" w:cs="Arial"/>
          <w:bCs/>
          <w:sz w:val="32"/>
          <w:szCs w:val="32"/>
          <w:lang w:eastAsia="zh-CN"/>
        </w:rPr>
      </w:pPr>
      <w:r>
        <w:rPr>
          <w:rFonts w:hint="eastAsia" w:ascii="宋体" w:hAnsi="宋体" w:cs="Arial"/>
          <w:bCs/>
          <w:sz w:val="32"/>
          <w:szCs w:val="32"/>
          <w:lang w:eastAsia="zh-CN"/>
        </w:rPr>
        <w:t>　　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line="400" w:lineRule="exact"/>
        <w:textAlignment w:val="top"/>
        <w:rPr>
          <w:rFonts w:hint="eastAsia"/>
          <w:b/>
          <w:bCs/>
          <w:sz w:val="22"/>
          <w:szCs w:val="16"/>
          <w:lang w:val="en-US" w:eastAsia="zh-CN"/>
        </w:rPr>
      </w:pPr>
      <w:r>
        <w:rPr>
          <w:rFonts w:hint="eastAsia"/>
          <w:b/>
          <w:bCs/>
          <w:sz w:val="22"/>
          <w:szCs w:val="16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top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Arial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33020</wp:posOffset>
                </wp:positionV>
                <wp:extent cx="6561455" cy="20955"/>
                <wp:effectExtent l="0" t="7620" r="1079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1455" cy="209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3pt;margin-top:2.6pt;height:1.65pt;width:516.65pt;z-index:251659264;mso-width-relative:page;mso-height-relative:page;" filled="f" stroked="t" coordsize="21600,21600" o:gfxdata="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KYe5fWAAAABwEAAA8AAAAA&#10;AAAAAQAgAAAAIgAAAGRycy9kb3ducmV2LnhtbFBLAQIUABQAAAAIAIdO4kCALp4M3QEAAN4DAAAO&#10;AAAAAAAAAAEAIAAAACUBAABkcnMvZTJvRG9jLnhtbFBLBQYAAAAABgAGAFkBAAB0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时间：2023年11月29-12月1日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top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地点：上海新国际博览中心</w:t>
      </w:r>
    </w:p>
    <w:p>
      <w:pPr>
        <w:pStyle w:val="2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展会概况：</w:t>
      </w:r>
    </w:p>
    <w:p>
      <w:pPr>
        <w:spacing w:line="360" w:lineRule="auto"/>
        <w:ind w:left="239" w:leftChars="114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届上海国际网红品牌博览会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暨电商选品大会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将于20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11月29-12月1日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上海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浦东新国博览中心举行。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上海网红直播展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是国内首家将主播直播带货带入展览现场的展会，也是聚品牌、MCN、KOL、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社群团购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、主播行业的贸易盛会，也是众多业界人士开拓市场的之选。包含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大主题展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——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食品/大健康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美妆个护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母婴/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日用百货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服装鞋服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电商服务商展区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、MCN机构展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，打造全行业不间断的深入宣传和线上线下战略布局。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本届展会设有2000+标准展位，邀约1000+优质参展商，30000+达人直播，MCN机构，1000+社群团购，60000+专业渠道观众等！</w:t>
      </w:r>
    </w:p>
    <w:p>
      <w:pPr>
        <w:pStyle w:val="2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组织单位：</w:t>
      </w:r>
    </w:p>
    <w:p>
      <w:pPr>
        <w:pStyle w:val="2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主办单位：雅辉集团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上海雷科展览有限公司</w:t>
      </w:r>
    </w:p>
    <w:p>
      <w:pPr>
        <w:spacing w:line="360" w:lineRule="auto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承办单位： 上海雷科展览有限公司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华创博展展览有限公司 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支持单位：热度星选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融马会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大宴传媒/上海国际短视频中心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中国直播电商协会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快手磁力引擎上海分公司</w:t>
      </w:r>
    </w:p>
    <w:p>
      <w:pPr>
        <w:pStyle w:val="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往届数据情况：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届上海国际网红品博览会于202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年6月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日在上海新国际博览中心举办，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W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E1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E2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展出面积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3000平米，吸引了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816家企业，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700多个品参展，涵盖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个细分品类的产品，预计超过5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000人次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渠道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参观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instrText xml:space="preserve"> HYPERLINK "https://exhibit.56ye.net/" \t "https://exhibit.56ye.net/_blank"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t>展会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，本届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instrText xml:space="preserve"> HYPERLINK "https://exhibit.56ye.net/" \t "https://exhibit.56ye.net/_blank"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t>展会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设立了食品展区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礼品展区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百货展区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服装鞋帽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展区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美妆护肤展区、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MCN机构展区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instrText xml:space="preserve"> HYPERLINK "https://exhibit.56ye.net/" \t "https://exhibit.56ye.net/_blank" </w:instrTex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t>展会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同期举办12场专业会议论坛活动和网红选品区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社群团购对接区！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 w:firstLine="723" w:firstLineChars="30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 w:firstLine="723" w:firstLineChars="30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网红</w:t>
      </w:r>
      <w:r>
        <w:rPr>
          <w:rStyle w:val="11"/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爆品区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深度体验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7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精心挑选化妆品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美妆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零食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母婴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大健康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等产品，通过实物展示、 体验、品鉴、 现场互动等方式，深度还原产品消费场景，帮助企业多维度强化品牌概念，引导网红主播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达人体验产品创新特色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现场我们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有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品牌方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和渠道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方洽谈对接区域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！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7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展会亮点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1、1000+展商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3000+国潮和电商品牌和代理商，3000+MCN机构/主播达人，  2000+社群，60000+专业观众，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行业论坛、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场专属一对一对接渠道服务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2、覆盖全品类产品、文创好物、国潮品牌、健康产品细分品类等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3、直播电商、社群采购、、短视频直播供应链、品牌推广、电商服务商等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4、专业的宣传推广计划与媒体合作，组织各大网红机构选品，直播供货供应链采购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5、全新主题展区与众多专业论坛活动共探行业发展趋势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7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7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展品范围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1.护肤品、彩妆、面膜、香水、微商名品、男士护理、婴童护理、化妆用具、洗涤及个人护理用品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2.食品、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大健康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海鲜产品、健康食品、乳制品、休闲食品、代餐食品及酒水饮料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3.男装/女装、皮衣皮草、时尚潮、羊绒/呢绒、内衣/童装、毛衫/针织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4.母婴用品、喂养洗护、婴幼服装、童幼用品、家纺、家具、工艺品、礼品，宠物用品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5.MCN机构、社交电商、直播服务商、短视频/直播平台，直播基地/园区、薪酬优化、直播设备、网络通讯支持/背景形象展示；AI技术/内容管理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目标观众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主播、网红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达人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MCN机构、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团长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、博主、社群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社区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新零售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自媒体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、供应链采购等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！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电商 / 直播平台、短视频/品牌商 / 代理商 / 经销商 / 渠道商、终端零售商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新生代消费人群、以及来自设计包装、渠道经营、贸易采购、制造商、生产商、工作室等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7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现场活动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2023第六届上海国际网红品牌博览会开幕式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2023直播电商生态行业报告发布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2023电商直播及短视频高峰论坛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2023电商社群团购高峰论坛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2023中国IP授权及国潮新品推介及发布会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2023全国渠道选品大会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2023达人分销（上海站）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2023第22届上海国际礼品及家居用品展览会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672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收费标准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光地：1380元/㎡（36平方米起租）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备注：需参展商自行搭建！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精装展位：A区15800元/9㎡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标准展位：B区13800元9㎡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(双开口展位需加收1000元)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广告价格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会刊广告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封面：2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000元 封底：1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000元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扉页：1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000元 封二 ：1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000元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封三 ：6000元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彩色整版：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000元 黑白整版: 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00元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其它广告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地贴：10000元/块  证件/绳带：30000元起  手提袋背面：20000元起 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/>
        <w:jc w:val="both"/>
        <w:rPr>
          <w:rFonts w:hint="default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参观卷背面：10000元/20000张  矿泉水赞助：20000元起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1、参展单位须详细填写《参展报名表》加盖公章，扫描或快递至大会组委会；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2、报名后，参展单位须在三个工作日内将参展费用汇入组委会指定账户；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3、展位安排以“先报名、先交款，先安排”为原则，余款在会前一个月内付清，否则主办单位将视其放弃参展，不再保留展位。组委会有权对少量展位予以调整。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2023第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届上海国际网红品牌博览会暨电商选品大会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地  址：上海市浦东新区茂兴路88号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联系人：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赵经理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电  话：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18018554651</w:t>
      </w:r>
    </w:p>
    <w:p>
      <w:pPr>
        <w:pStyle w:val="2"/>
        <w:spacing w:line="360" w:lineRule="auto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邮 箱：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"mailto:2099573021@qq.com"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lkzlyx@qq.com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2"/>
        <w:spacing w:line="360" w:lineRule="auto"/>
        <w:jc w:val="both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网 站：www.leikeexpo.com</w:t>
      </w:r>
    </w:p>
    <w:p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type w:val="continuous"/>
      <w:pgSz w:w="11906" w:h="16838"/>
      <w:pgMar w:top="1134" w:right="1176" w:bottom="1134" w:left="1070" w:header="703" w:footer="44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585"/>
      </w:tabs>
      <w:spacing w:line="340" w:lineRule="exac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eastAsiaTheme="minorEastAsia"/>
        <w:color w:val="00B0F0"/>
        <w:sz w:val="32"/>
        <w:szCs w:val="32"/>
        <w:lang w:val="en-US" w:eastAsia="zh-CN"/>
      </w:rPr>
    </w:pPr>
    <w:r>
      <w:rPr>
        <w:rFonts w:hint="eastAsia" w:eastAsiaTheme="minorEastAsia"/>
        <w:sz w:val="24"/>
        <w:lang w:val="en-US" w:eastAsia="zh-CN"/>
      </w:rPr>
      <w:t xml:space="preserve">                                            </w:t>
    </w:r>
    <w:r>
      <w:rPr>
        <w:rFonts w:hint="eastAsia" w:eastAsiaTheme="minorEastAsia"/>
        <w:sz w:val="32"/>
        <w:szCs w:val="32"/>
        <w:lang w:val="en-US" w:eastAsia="zh-CN"/>
      </w:rPr>
      <w:t xml:space="preserve"> </w:t>
    </w:r>
    <w:r>
      <w:rPr>
        <w:rFonts w:hint="eastAsia" w:eastAsiaTheme="minorEastAsia"/>
        <w:color w:val="00B0F0"/>
        <w:sz w:val="32"/>
        <w:szCs w:val="32"/>
        <w:lang w:val="en-US" w:eastAsia="zh-CN"/>
      </w:rPr>
      <w:t>NTE电商选品大会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mY5ODg0YWEwMzVmYWE3ZmM5ZjhlZmMxZDViNjgifQ=="/>
  </w:docVars>
  <w:rsids>
    <w:rsidRoot w:val="00172A27"/>
    <w:rsid w:val="001D7D62"/>
    <w:rsid w:val="004A31E8"/>
    <w:rsid w:val="00B87709"/>
    <w:rsid w:val="00FB23AD"/>
    <w:rsid w:val="011E0236"/>
    <w:rsid w:val="01457570"/>
    <w:rsid w:val="01F571E8"/>
    <w:rsid w:val="01F72121"/>
    <w:rsid w:val="01FD726F"/>
    <w:rsid w:val="025D4D8E"/>
    <w:rsid w:val="02DA63DE"/>
    <w:rsid w:val="02E408D3"/>
    <w:rsid w:val="046368ED"/>
    <w:rsid w:val="053C11E9"/>
    <w:rsid w:val="054D10EA"/>
    <w:rsid w:val="05B26F59"/>
    <w:rsid w:val="060E6ACB"/>
    <w:rsid w:val="06374E32"/>
    <w:rsid w:val="06C14D86"/>
    <w:rsid w:val="07182729"/>
    <w:rsid w:val="071B338C"/>
    <w:rsid w:val="07204C36"/>
    <w:rsid w:val="07247C28"/>
    <w:rsid w:val="077D6748"/>
    <w:rsid w:val="08511306"/>
    <w:rsid w:val="08ED13E7"/>
    <w:rsid w:val="09103521"/>
    <w:rsid w:val="0958005D"/>
    <w:rsid w:val="099C6247"/>
    <w:rsid w:val="0A0846E4"/>
    <w:rsid w:val="0A377A10"/>
    <w:rsid w:val="0B13248D"/>
    <w:rsid w:val="0B1674A2"/>
    <w:rsid w:val="0C7D3E10"/>
    <w:rsid w:val="0D454B5B"/>
    <w:rsid w:val="0D573487"/>
    <w:rsid w:val="0D7A30C2"/>
    <w:rsid w:val="0D7F02AE"/>
    <w:rsid w:val="0DC92590"/>
    <w:rsid w:val="0E01542E"/>
    <w:rsid w:val="0E2A021A"/>
    <w:rsid w:val="0E860DCB"/>
    <w:rsid w:val="0EF12AE6"/>
    <w:rsid w:val="0F1A028E"/>
    <w:rsid w:val="0F1C3AFD"/>
    <w:rsid w:val="0F3726B6"/>
    <w:rsid w:val="0FAA2035"/>
    <w:rsid w:val="0FD07480"/>
    <w:rsid w:val="101920FF"/>
    <w:rsid w:val="11660E72"/>
    <w:rsid w:val="11663A98"/>
    <w:rsid w:val="1169186B"/>
    <w:rsid w:val="127E6D86"/>
    <w:rsid w:val="12B477CC"/>
    <w:rsid w:val="146C76BD"/>
    <w:rsid w:val="147F0B94"/>
    <w:rsid w:val="14991525"/>
    <w:rsid w:val="150A1D7F"/>
    <w:rsid w:val="150C4583"/>
    <w:rsid w:val="157503A0"/>
    <w:rsid w:val="158E28EF"/>
    <w:rsid w:val="1635775C"/>
    <w:rsid w:val="167D7CC8"/>
    <w:rsid w:val="168E50BE"/>
    <w:rsid w:val="16A82624"/>
    <w:rsid w:val="17072806"/>
    <w:rsid w:val="174F1667"/>
    <w:rsid w:val="17A6521B"/>
    <w:rsid w:val="17B44857"/>
    <w:rsid w:val="17C560A8"/>
    <w:rsid w:val="1812308C"/>
    <w:rsid w:val="18365A0D"/>
    <w:rsid w:val="189664AC"/>
    <w:rsid w:val="18DA283C"/>
    <w:rsid w:val="191775ED"/>
    <w:rsid w:val="19CB7C91"/>
    <w:rsid w:val="1A1573FB"/>
    <w:rsid w:val="1A313159"/>
    <w:rsid w:val="1A49799D"/>
    <w:rsid w:val="1A873100"/>
    <w:rsid w:val="1AAD0002"/>
    <w:rsid w:val="1B0F20A8"/>
    <w:rsid w:val="1BB750B7"/>
    <w:rsid w:val="1BB90BE2"/>
    <w:rsid w:val="1C640D9B"/>
    <w:rsid w:val="1C8A6328"/>
    <w:rsid w:val="1DF976C9"/>
    <w:rsid w:val="1E0D5DDB"/>
    <w:rsid w:val="1E50785E"/>
    <w:rsid w:val="1E8C34A3"/>
    <w:rsid w:val="1EA01E32"/>
    <w:rsid w:val="1EEE4A29"/>
    <w:rsid w:val="1F022AED"/>
    <w:rsid w:val="1F524D7E"/>
    <w:rsid w:val="1F79395C"/>
    <w:rsid w:val="1F906377"/>
    <w:rsid w:val="1F953961"/>
    <w:rsid w:val="1FD30C48"/>
    <w:rsid w:val="1FD37C91"/>
    <w:rsid w:val="20855120"/>
    <w:rsid w:val="20AD59CF"/>
    <w:rsid w:val="20AF2801"/>
    <w:rsid w:val="20E15BC3"/>
    <w:rsid w:val="2118189C"/>
    <w:rsid w:val="21380A48"/>
    <w:rsid w:val="21904C0B"/>
    <w:rsid w:val="21C15937"/>
    <w:rsid w:val="21F54258"/>
    <w:rsid w:val="223A1114"/>
    <w:rsid w:val="231A1F4F"/>
    <w:rsid w:val="232748D0"/>
    <w:rsid w:val="232822F8"/>
    <w:rsid w:val="23CE7442"/>
    <w:rsid w:val="24EA2059"/>
    <w:rsid w:val="24EF784B"/>
    <w:rsid w:val="256A5EB2"/>
    <w:rsid w:val="25BD2DE4"/>
    <w:rsid w:val="26345072"/>
    <w:rsid w:val="26720558"/>
    <w:rsid w:val="279369D8"/>
    <w:rsid w:val="27A927DB"/>
    <w:rsid w:val="27EA7FA0"/>
    <w:rsid w:val="27EB5235"/>
    <w:rsid w:val="27F24C73"/>
    <w:rsid w:val="28180C8B"/>
    <w:rsid w:val="285C501C"/>
    <w:rsid w:val="29194CBB"/>
    <w:rsid w:val="292D1E08"/>
    <w:rsid w:val="29644D5E"/>
    <w:rsid w:val="29EE425D"/>
    <w:rsid w:val="2A866380"/>
    <w:rsid w:val="2B367DA6"/>
    <w:rsid w:val="2B604E23"/>
    <w:rsid w:val="2C307A26"/>
    <w:rsid w:val="2C4B162F"/>
    <w:rsid w:val="2C8A02D8"/>
    <w:rsid w:val="2CC82C80"/>
    <w:rsid w:val="2CDF7FCA"/>
    <w:rsid w:val="2D3F7D39"/>
    <w:rsid w:val="2D5D6073"/>
    <w:rsid w:val="2DB94CBF"/>
    <w:rsid w:val="2E7C01C6"/>
    <w:rsid w:val="2E7F28B6"/>
    <w:rsid w:val="2E894691"/>
    <w:rsid w:val="2EA27501"/>
    <w:rsid w:val="2EE63891"/>
    <w:rsid w:val="2F0B154A"/>
    <w:rsid w:val="2F0C35AE"/>
    <w:rsid w:val="2F8D6403"/>
    <w:rsid w:val="3018424E"/>
    <w:rsid w:val="30314FE0"/>
    <w:rsid w:val="307D5D8A"/>
    <w:rsid w:val="30E6401D"/>
    <w:rsid w:val="31384514"/>
    <w:rsid w:val="317A6949"/>
    <w:rsid w:val="31852258"/>
    <w:rsid w:val="318862D5"/>
    <w:rsid w:val="31AA0DFE"/>
    <w:rsid w:val="31B0565B"/>
    <w:rsid w:val="31F6203D"/>
    <w:rsid w:val="320651BA"/>
    <w:rsid w:val="32452FC5"/>
    <w:rsid w:val="32672F3B"/>
    <w:rsid w:val="32921B6E"/>
    <w:rsid w:val="33232180"/>
    <w:rsid w:val="33E70391"/>
    <w:rsid w:val="34677ADE"/>
    <w:rsid w:val="3474193F"/>
    <w:rsid w:val="34D348B8"/>
    <w:rsid w:val="34DB1BCE"/>
    <w:rsid w:val="359A7184"/>
    <w:rsid w:val="35AD6207"/>
    <w:rsid w:val="35BA7826"/>
    <w:rsid w:val="35DA5569"/>
    <w:rsid w:val="35E90555"/>
    <w:rsid w:val="35EE5E2E"/>
    <w:rsid w:val="36576BD6"/>
    <w:rsid w:val="36D927C2"/>
    <w:rsid w:val="370F2DD4"/>
    <w:rsid w:val="3710594F"/>
    <w:rsid w:val="37145B63"/>
    <w:rsid w:val="37537F32"/>
    <w:rsid w:val="3766062B"/>
    <w:rsid w:val="37CE2A52"/>
    <w:rsid w:val="37F05781"/>
    <w:rsid w:val="38F512A1"/>
    <w:rsid w:val="39477DDB"/>
    <w:rsid w:val="397912A4"/>
    <w:rsid w:val="39932868"/>
    <w:rsid w:val="39A63274"/>
    <w:rsid w:val="39CD1DF0"/>
    <w:rsid w:val="3A3150B9"/>
    <w:rsid w:val="3A930C24"/>
    <w:rsid w:val="3AB03CCB"/>
    <w:rsid w:val="3AC32C4B"/>
    <w:rsid w:val="3B312338"/>
    <w:rsid w:val="3B3F18BB"/>
    <w:rsid w:val="3B516536"/>
    <w:rsid w:val="3B9968D7"/>
    <w:rsid w:val="3BF82C06"/>
    <w:rsid w:val="3C9A5E5C"/>
    <w:rsid w:val="3D3B749E"/>
    <w:rsid w:val="3DD82F3F"/>
    <w:rsid w:val="3E0D3906"/>
    <w:rsid w:val="3E2D3AE5"/>
    <w:rsid w:val="3E3178B1"/>
    <w:rsid w:val="3E5F540E"/>
    <w:rsid w:val="3E9C0CBD"/>
    <w:rsid w:val="3EA17D48"/>
    <w:rsid w:val="3EAB5639"/>
    <w:rsid w:val="3EB94B1E"/>
    <w:rsid w:val="3ED03C16"/>
    <w:rsid w:val="3ED6747E"/>
    <w:rsid w:val="3F447B02"/>
    <w:rsid w:val="3F4A1C1A"/>
    <w:rsid w:val="3FC7338A"/>
    <w:rsid w:val="3FF62227"/>
    <w:rsid w:val="404E1D8E"/>
    <w:rsid w:val="40BC4452"/>
    <w:rsid w:val="40F7192E"/>
    <w:rsid w:val="41197AF6"/>
    <w:rsid w:val="412539F7"/>
    <w:rsid w:val="41395AA3"/>
    <w:rsid w:val="414C576B"/>
    <w:rsid w:val="4167263E"/>
    <w:rsid w:val="428611BC"/>
    <w:rsid w:val="42FB3958"/>
    <w:rsid w:val="432E6AFA"/>
    <w:rsid w:val="43B81849"/>
    <w:rsid w:val="448636F5"/>
    <w:rsid w:val="44F85C75"/>
    <w:rsid w:val="44FC1AC5"/>
    <w:rsid w:val="45124F88"/>
    <w:rsid w:val="453E463C"/>
    <w:rsid w:val="457C6AB8"/>
    <w:rsid w:val="458232C3"/>
    <w:rsid w:val="462C0809"/>
    <w:rsid w:val="46445615"/>
    <w:rsid w:val="465B6889"/>
    <w:rsid w:val="4662457D"/>
    <w:rsid w:val="46AC31BB"/>
    <w:rsid w:val="470E79D1"/>
    <w:rsid w:val="472B0583"/>
    <w:rsid w:val="487713EB"/>
    <w:rsid w:val="48AB197C"/>
    <w:rsid w:val="49524E19"/>
    <w:rsid w:val="49B605D8"/>
    <w:rsid w:val="4A022010"/>
    <w:rsid w:val="4A025D99"/>
    <w:rsid w:val="4A361719"/>
    <w:rsid w:val="4B1C6024"/>
    <w:rsid w:val="4BB513FC"/>
    <w:rsid w:val="4BD765E4"/>
    <w:rsid w:val="4C0575F5"/>
    <w:rsid w:val="4C773C47"/>
    <w:rsid w:val="4C786019"/>
    <w:rsid w:val="4CDD5E7C"/>
    <w:rsid w:val="4D181B4C"/>
    <w:rsid w:val="4D334780"/>
    <w:rsid w:val="4D3F08E5"/>
    <w:rsid w:val="4D970721"/>
    <w:rsid w:val="4D9C7ADE"/>
    <w:rsid w:val="4ECA7B01"/>
    <w:rsid w:val="4F1B5F69"/>
    <w:rsid w:val="4F5D20D0"/>
    <w:rsid w:val="4FD2651F"/>
    <w:rsid w:val="502056B1"/>
    <w:rsid w:val="504E0C1B"/>
    <w:rsid w:val="50660AE2"/>
    <w:rsid w:val="5099030C"/>
    <w:rsid w:val="50E023DF"/>
    <w:rsid w:val="50ED13F6"/>
    <w:rsid w:val="51257DF2"/>
    <w:rsid w:val="513333A2"/>
    <w:rsid w:val="51A96C75"/>
    <w:rsid w:val="51B84935"/>
    <w:rsid w:val="51F64CB1"/>
    <w:rsid w:val="52695A37"/>
    <w:rsid w:val="52DB0D9F"/>
    <w:rsid w:val="530E3233"/>
    <w:rsid w:val="53311592"/>
    <w:rsid w:val="534A08D8"/>
    <w:rsid w:val="537A2677"/>
    <w:rsid w:val="545C1576"/>
    <w:rsid w:val="547A0454"/>
    <w:rsid w:val="54A267E5"/>
    <w:rsid w:val="55230AEC"/>
    <w:rsid w:val="55322ADD"/>
    <w:rsid w:val="55F1076D"/>
    <w:rsid w:val="56327239"/>
    <w:rsid w:val="56650EDE"/>
    <w:rsid w:val="567A0341"/>
    <w:rsid w:val="56944E30"/>
    <w:rsid w:val="572D5C52"/>
    <w:rsid w:val="573214BA"/>
    <w:rsid w:val="574F2B58"/>
    <w:rsid w:val="583B65A0"/>
    <w:rsid w:val="58B42D00"/>
    <w:rsid w:val="58DE7204"/>
    <w:rsid w:val="59195333"/>
    <w:rsid w:val="59581F6E"/>
    <w:rsid w:val="598441A6"/>
    <w:rsid w:val="59AA17DC"/>
    <w:rsid w:val="59DD570D"/>
    <w:rsid w:val="59EC1464"/>
    <w:rsid w:val="5A0F163F"/>
    <w:rsid w:val="5AA1498D"/>
    <w:rsid w:val="5B893152"/>
    <w:rsid w:val="5B9B762E"/>
    <w:rsid w:val="5BF67714"/>
    <w:rsid w:val="5C0E15B0"/>
    <w:rsid w:val="5C2869E8"/>
    <w:rsid w:val="5D035EA0"/>
    <w:rsid w:val="5D3C6BEF"/>
    <w:rsid w:val="5D6861AD"/>
    <w:rsid w:val="5DCD5B82"/>
    <w:rsid w:val="5E2733FB"/>
    <w:rsid w:val="5E7802BC"/>
    <w:rsid w:val="5EA35BFB"/>
    <w:rsid w:val="5F011127"/>
    <w:rsid w:val="5F7F7267"/>
    <w:rsid w:val="5FEE3E15"/>
    <w:rsid w:val="619A3EE4"/>
    <w:rsid w:val="63155F18"/>
    <w:rsid w:val="6325050C"/>
    <w:rsid w:val="63506B82"/>
    <w:rsid w:val="63EE4338"/>
    <w:rsid w:val="642B176B"/>
    <w:rsid w:val="643740A8"/>
    <w:rsid w:val="644F0887"/>
    <w:rsid w:val="64610CE9"/>
    <w:rsid w:val="64A54087"/>
    <w:rsid w:val="64B030A8"/>
    <w:rsid w:val="64C00105"/>
    <w:rsid w:val="64D303DB"/>
    <w:rsid w:val="64E65802"/>
    <w:rsid w:val="64F93617"/>
    <w:rsid w:val="65733112"/>
    <w:rsid w:val="65B55790"/>
    <w:rsid w:val="65F9624F"/>
    <w:rsid w:val="660652FF"/>
    <w:rsid w:val="66B43C9A"/>
    <w:rsid w:val="66D6776C"/>
    <w:rsid w:val="675368AE"/>
    <w:rsid w:val="676C1E7F"/>
    <w:rsid w:val="678B2FA7"/>
    <w:rsid w:val="679C5183"/>
    <w:rsid w:val="67DB7004"/>
    <w:rsid w:val="685F19E3"/>
    <w:rsid w:val="68E10A92"/>
    <w:rsid w:val="69033CED"/>
    <w:rsid w:val="69070028"/>
    <w:rsid w:val="69197DE4"/>
    <w:rsid w:val="694F2375"/>
    <w:rsid w:val="69572A8B"/>
    <w:rsid w:val="69676DA1"/>
    <w:rsid w:val="696C085C"/>
    <w:rsid w:val="69AB1384"/>
    <w:rsid w:val="69BD2E65"/>
    <w:rsid w:val="69C641B4"/>
    <w:rsid w:val="6A092901"/>
    <w:rsid w:val="6AA31DA8"/>
    <w:rsid w:val="6BFF59B7"/>
    <w:rsid w:val="6C4A35C7"/>
    <w:rsid w:val="6C64581A"/>
    <w:rsid w:val="6C7F421E"/>
    <w:rsid w:val="6CB70040"/>
    <w:rsid w:val="6CD43D55"/>
    <w:rsid w:val="6CEA0A6E"/>
    <w:rsid w:val="6CED3A62"/>
    <w:rsid w:val="6D0914F3"/>
    <w:rsid w:val="6DA305C4"/>
    <w:rsid w:val="6DB52117"/>
    <w:rsid w:val="6DE309C1"/>
    <w:rsid w:val="6DEF55B7"/>
    <w:rsid w:val="6DFB125F"/>
    <w:rsid w:val="6E3B25AB"/>
    <w:rsid w:val="6E573A3A"/>
    <w:rsid w:val="6E6222BD"/>
    <w:rsid w:val="6E707166"/>
    <w:rsid w:val="6EC9405A"/>
    <w:rsid w:val="6F394D3C"/>
    <w:rsid w:val="6F6A7143"/>
    <w:rsid w:val="6F6C1007"/>
    <w:rsid w:val="6FB624B8"/>
    <w:rsid w:val="702851BD"/>
    <w:rsid w:val="70387A3F"/>
    <w:rsid w:val="703B0F88"/>
    <w:rsid w:val="70C053FA"/>
    <w:rsid w:val="70E00C60"/>
    <w:rsid w:val="712B6906"/>
    <w:rsid w:val="714125CE"/>
    <w:rsid w:val="71A97692"/>
    <w:rsid w:val="71BA7DDB"/>
    <w:rsid w:val="71C11019"/>
    <w:rsid w:val="71FC7F37"/>
    <w:rsid w:val="72143FCE"/>
    <w:rsid w:val="721F290F"/>
    <w:rsid w:val="72346E25"/>
    <w:rsid w:val="72437C9B"/>
    <w:rsid w:val="72916C3D"/>
    <w:rsid w:val="73635EE7"/>
    <w:rsid w:val="73EA74D3"/>
    <w:rsid w:val="73F06739"/>
    <w:rsid w:val="740A6CA7"/>
    <w:rsid w:val="743B69EF"/>
    <w:rsid w:val="743E4BA3"/>
    <w:rsid w:val="7443040B"/>
    <w:rsid w:val="74786307"/>
    <w:rsid w:val="7530098F"/>
    <w:rsid w:val="760F67F7"/>
    <w:rsid w:val="768C397A"/>
    <w:rsid w:val="77121875"/>
    <w:rsid w:val="771C005C"/>
    <w:rsid w:val="775C313C"/>
    <w:rsid w:val="776E53BE"/>
    <w:rsid w:val="77764F5D"/>
    <w:rsid w:val="77784870"/>
    <w:rsid w:val="77927C5E"/>
    <w:rsid w:val="77EB10FE"/>
    <w:rsid w:val="77ED552F"/>
    <w:rsid w:val="782E551A"/>
    <w:rsid w:val="790D6D33"/>
    <w:rsid w:val="79134850"/>
    <w:rsid w:val="791D436B"/>
    <w:rsid w:val="79C41697"/>
    <w:rsid w:val="79FA0719"/>
    <w:rsid w:val="7A2E08C2"/>
    <w:rsid w:val="7A590988"/>
    <w:rsid w:val="7A800689"/>
    <w:rsid w:val="7A903C7E"/>
    <w:rsid w:val="7AB5034C"/>
    <w:rsid w:val="7B2F6CF4"/>
    <w:rsid w:val="7B811F45"/>
    <w:rsid w:val="7B8C7AAC"/>
    <w:rsid w:val="7B9D2D71"/>
    <w:rsid w:val="7BE67FFA"/>
    <w:rsid w:val="7C0B6574"/>
    <w:rsid w:val="7C29438A"/>
    <w:rsid w:val="7C684EB3"/>
    <w:rsid w:val="7C945CA8"/>
    <w:rsid w:val="7CA20426"/>
    <w:rsid w:val="7CD267D0"/>
    <w:rsid w:val="7D304013"/>
    <w:rsid w:val="7D31799A"/>
    <w:rsid w:val="7DB771D0"/>
    <w:rsid w:val="7E2F1630"/>
    <w:rsid w:val="7E3A14E4"/>
    <w:rsid w:val="7E6478FC"/>
    <w:rsid w:val="7E6F7104"/>
    <w:rsid w:val="7E882697"/>
    <w:rsid w:val="7E9006F1"/>
    <w:rsid w:val="7F243406"/>
    <w:rsid w:val="7F642C15"/>
    <w:rsid w:val="7F7F2C3F"/>
    <w:rsid w:val="7FC57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右侧:  1.69 厘米"/>
    <w:basedOn w:val="1"/>
    <w:qFormat/>
    <w:uiPriority w:val="0"/>
    <w:pPr>
      <w:ind w:right="960"/>
    </w:pPr>
    <w:rPr>
      <w:rFonts w:ascii="Times New Roman" w:hAnsi="Times New Roman" w:eastAsia="仿宋" w:cs="宋体"/>
      <w:szCs w:val="20"/>
    </w:rPr>
  </w:style>
  <w:style w:type="paragraph" w:styleId="4">
    <w:name w:val="Body Text"/>
    <w:basedOn w:val="1"/>
    <w:qFormat/>
    <w:uiPriority w:val="0"/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1667</Words>
  <Characters>1921</Characters>
  <Lines>19</Lines>
  <Paragraphs>5</Paragraphs>
  <TotalTime>11</TotalTime>
  <ScaleCrop>false</ScaleCrop>
  <LinksUpToDate>false</LinksUpToDate>
  <CharactersWithSpaces>1982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2013-03-10T10:35:00Z</dcterms:created>
  <dc:creator>微软用户</dc:creator>
  <cp:lastModifiedBy>未来之路</cp:lastModifiedBy>
  <cp:lastPrinted>2014-04-01T23:59:00Z</cp:lastPrinted>
  <dcterms:modified xsi:type="dcterms:W3CDTF">2023-06-30T01:58:19Z</dcterms:modified>
  <dc:title>TO：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7828E93EB18545E6B887E9CB191BE803</vt:lpwstr>
  </property>
</Properties>
</file>