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282" w:rsidRPr="00992B1C" w:rsidRDefault="004F5282" w:rsidP="00E4062B">
      <w:pPr>
        <w:spacing w:line="0" w:lineRule="atLeast"/>
        <w:jc w:val="center"/>
        <w:rPr>
          <w:rFonts w:ascii="PingFang SC" w:eastAsia="PingFang SC" w:hAnsi="PingFang SC"/>
          <w:b/>
          <w:color w:val="1E1E1E"/>
          <w:sz w:val="32"/>
          <w:szCs w:val="32"/>
        </w:rPr>
      </w:pPr>
      <w:r w:rsidRPr="00992B1C">
        <w:rPr>
          <w:rFonts w:ascii="PingFang SC" w:eastAsia="PingFang SC" w:hAnsi="PingFang SC"/>
          <w:b/>
          <w:color w:val="1E1E1E"/>
          <w:sz w:val="32"/>
          <w:szCs w:val="32"/>
        </w:rPr>
        <w:t>20</w:t>
      </w:r>
      <w:r w:rsidRPr="00992B1C">
        <w:rPr>
          <w:rFonts w:ascii="PingFang SC" w:eastAsia="PingFang SC" w:hAnsi="PingFang SC" w:hint="eastAsia"/>
          <w:b/>
          <w:color w:val="1E1E1E"/>
          <w:sz w:val="32"/>
          <w:szCs w:val="32"/>
        </w:rPr>
        <w:t>2</w:t>
      </w:r>
      <w:r w:rsidR="00996F54">
        <w:rPr>
          <w:rFonts w:ascii="PingFang SC" w:eastAsia="PingFang SC" w:hAnsi="PingFang SC"/>
          <w:b/>
          <w:color w:val="1E1E1E"/>
          <w:sz w:val="32"/>
          <w:szCs w:val="32"/>
        </w:rPr>
        <w:t>7</w:t>
      </w:r>
      <w:r w:rsidRPr="00992B1C">
        <w:rPr>
          <w:rFonts w:ascii="PingFang SC" w:eastAsia="PingFang SC" w:hAnsi="PingFang SC" w:hint="eastAsia"/>
          <w:b/>
          <w:color w:val="1E1E1E"/>
          <w:sz w:val="32"/>
          <w:szCs w:val="32"/>
        </w:rPr>
        <w:t>第</w:t>
      </w:r>
      <w:r w:rsidR="00996F54">
        <w:rPr>
          <w:rFonts w:ascii="PingFang SC" w:eastAsia="PingFang SC" w:hAnsi="PingFang SC" w:hint="eastAsia"/>
          <w:b/>
          <w:color w:val="1E1E1E"/>
          <w:sz w:val="32"/>
          <w:szCs w:val="32"/>
        </w:rPr>
        <w:t>十</w:t>
      </w:r>
      <w:r w:rsidRPr="00992B1C">
        <w:rPr>
          <w:rFonts w:ascii="PingFang SC" w:eastAsia="PingFang SC" w:hAnsi="PingFang SC" w:hint="eastAsia"/>
          <w:b/>
          <w:color w:val="1E1E1E"/>
          <w:sz w:val="32"/>
          <w:szCs w:val="32"/>
        </w:rPr>
        <w:t>届</w:t>
      </w:r>
      <w:r w:rsidR="00482AFB" w:rsidRPr="00992B1C">
        <w:rPr>
          <w:rFonts w:ascii="PingFang SC" w:eastAsia="PingFang SC" w:hAnsi="PingFang SC" w:hint="eastAsia"/>
          <w:b/>
          <w:color w:val="1E1E1E"/>
          <w:sz w:val="32"/>
          <w:szCs w:val="32"/>
        </w:rPr>
        <w:t>上海国际</w:t>
      </w:r>
      <w:r w:rsidRPr="00992B1C">
        <w:rPr>
          <w:rFonts w:ascii="PingFang SC" w:eastAsia="PingFang SC" w:hAnsi="PingFang SC"/>
          <w:b/>
          <w:color w:val="1E1E1E"/>
          <w:sz w:val="32"/>
          <w:szCs w:val="32"/>
        </w:rPr>
        <w:t>旅游景区</w:t>
      </w:r>
      <w:r w:rsidR="00CD20EB" w:rsidRPr="00992B1C">
        <w:rPr>
          <w:rFonts w:ascii="PingFang SC" w:eastAsia="PingFang SC" w:hAnsi="PingFang SC" w:hint="eastAsia"/>
          <w:b/>
          <w:color w:val="1E1E1E"/>
          <w:sz w:val="32"/>
          <w:szCs w:val="32"/>
        </w:rPr>
        <w:t>装备</w:t>
      </w:r>
      <w:r w:rsidRPr="00992B1C">
        <w:rPr>
          <w:rFonts w:ascii="PingFang SC" w:eastAsia="PingFang SC" w:hAnsi="PingFang SC" w:hint="eastAsia"/>
          <w:b/>
          <w:color w:val="1E1E1E"/>
          <w:sz w:val="32"/>
          <w:szCs w:val="32"/>
        </w:rPr>
        <w:t>及乐园博览会</w:t>
      </w:r>
    </w:p>
    <w:p w:rsidR="004F5282" w:rsidRPr="00A92562" w:rsidRDefault="004F5282" w:rsidP="00E4062B">
      <w:pPr>
        <w:spacing w:line="0" w:lineRule="atLeast"/>
        <w:jc w:val="center"/>
        <w:rPr>
          <w:rFonts w:ascii="PingFang SC" w:eastAsia="PingFang SC" w:hAnsi="PingFang SC"/>
          <w:color w:val="1E1E1E"/>
          <w:sz w:val="18"/>
          <w:szCs w:val="18"/>
        </w:rPr>
      </w:pPr>
      <w:r w:rsidRPr="00A92562">
        <w:rPr>
          <w:rFonts w:ascii="PingFang SC" w:eastAsia="PingFang SC" w:hAnsi="PingFang SC"/>
          <w:color w:val="1E1E1E"/>
          <w:sz w:val="18"/>
          <w:szCs w:val="18"/>
        </w:rPr>
        <w:t>202</w:t>
      </w:r>
      <w:r w:rsidR="00996F54">
        <w:rPr>
          <w:rFonts w:ascii="PingFang SC" w:eastAsia="PingFang SC" w:hAnsi="PingFang SC"/>
          <w:color w:val="1E1E1E"/>
          <w:sz w:val="18"/>
          <w:szCs w:val="18"/>
        </w:rPr>
        <w:t>710</w:t>
      </w:r>
      <w:r w:rsidRPr="00A92562">
        <w:rPr>
          <w:rFonts w:ascii="PingFang SC" w:eastAsia="PingFang SC" w:hAnsi="PingFang SC"/>
          <w:color w:val="1E1E1E"/>
          <w:sz w:val="18"/>
          <w:szCs w:val="18"/>
        </w:rPr>
        <w:t xml:space="preserve">h  </w:t>
      </w:r>
      <w:r w:rsidR="00482AFB" w:rsidRPr="00482AFB">
        <w:rPr>
          <w:rFonts w:ascii="PingFang SC" w:eastAsia="PingFang SC" w:hAnsi="PingFang SC"/>
          <w:color w:val="1E1E1E"/>
          <w:sz w:val="18"/>
          <w:szCs w:val="18"/>
        </w:rPr>
        <w:t>Shanghai International</w:t>
      </w:r>
      <w:r w:rsidRPr="00A92562">
        <w:rPr>
          <w:rFonts w:ascii="PingFang SC" w:eastAsia="PingFang SC" w:hAnsi="PingFang SC"/>
          <w:color w:val="1E1E1E"/>
          <w:sz w:val="18"/>
          <w:szCs w:val="18"/>
        </w:rPr>
        <w:t xml:space="preserve"> Tourist Attractions and Amusement Expo</w:t>
      </w:r>
    </w:p>
    <w:p w:rsidR="004F5282" w:rsidRPr="00C93D89" w:rsidRDefault="004F5282" w:rsidP="005109DB">
      <w:pPr>
        <w:spacing w:line="0" w:lineRule="atLeast"/>
        <w:jc w:val="center"/>
        <w:rPr>
          <w:rFonts w:ascii="PingFang SC" w:eastAsia="PingFang SC" w:hAnsi="PingFang SC"/>
          <w:color w:val="1E1E1E"/>
          <w:sz w:val="21"/>
          <w:szCs w:val="21"/>
        </w:rPr>
      </w:pPr>
      <w:r w:rsidRPr="00C93D89">
        <w:rPr>
          <w:rFonts w:ascii="PingFang SC" w:eastAsia="PingFang SC" w:hAnsi="PingFang SC" w:hint="eastAsia"/>
          <w:color w:val="1E1E1E"/>
          <w:sz w:val="21"/>
          <w:szCs w:val="21"/>
        </w:rPr>
        <w:t>同期举办：202</w:t>
      </w:r>
      <w:r w:rsidR="00996F54">
        <w:rPr>
          <w:rFonts w:ascii="PingFang SC" w:eastAsia="PingFang SC" w:hAnsi="PingFang SC"/>
          <w:color w:val="1E1E1E"/>
          <w:sz w:val="21"/>
          <w:szCs w:val="21"/>
        </w:rPr>
        <w:t>7</w:t>
      </w:r>
      <w:r w:rsidRPr="00C93D89">
        <w:rPr>
          <w:rFonts w:ascii="PingFang SC" w:eastAsia="PingFang SC" w:hAnsi="PingFang SC" w:hint="eastAsia"/>
          <w:color w:val="1E1E1E"/>
          <w:sz w:val="21"/>
          <w:szCs w:val="21"/>
        </w:rPr>
        <w:t>中国旅游景区</w:t>
      </w:r>
      <w:r w:rsidR="00996F54">
        <w:rPr>
          <w:rFonts w:ascii="PingFang SC" w:eastAsia="PingFang SC" w:hAnsi="PingFang SC" w:hint="eastAsia"/>
          <w:color w:val="1E1E1E"/>
          <w:sz w:val="21"/>
          <w:szCs w:val="21"/>
        </w:rPr>
        <w:t>及乐园</w:t>
      </w:r>
      <w:r w:rsidRPr="00C93D89">
        <w:rPr>
          <w:rFonts w:ascii="PingFang SC" w:eastAsia="PingFang SC" w:hAnsi="PingFang SC" w:hint="eastAsia"/>
          <w:color w:val="1E1E1E"/>
          <w:sz w:val="21"/>
          <w:szCs w:val="21"/>
        </w:rPr>
        <w:t>创新发展大会</w:t>
      </w:r>
    </w:p>
    <w:p w:rsidR="004F5282" w:rsidRPr="00C93D89" w:rsidRDefault="004F5282" w:rsidP="005109DB">
      <w:pPr>
        <w:spacing w:line="0" w:lineRule="atLeast"/>
        <w:jc w:val="center"/>
        <w:rPr>
          <w:rFonts w:ascii="PingFang SC" w:eastAsia="PingFang SC" w:hAnsi="PingFang SC"/>
          <w:color w:val="1E1E1E"/>
          <w:sz w:val="21"/>
          <w:szCs w:val="21"/>
        </w:rPr>
      </w:pPr>
      <w:r w:rsidRPr="00C93D89">
        <w:rPr>
          <w:rFonts w:ascii="PingFang SC" w:eastAsia="PingFang SC" w:hAnsi="PingFang SC" w:hint="eastAsia"/>
          <w:color w:val="1E1E1E"/>
          <w:sz w:val="21"/>
          <w:szCs w:val="21"/>
        </w:rPr>
        <w:t>2</w:t>
      </w:r>
      <w:r w:rsidRPr="00C93D89">
        <w:rPr>
          <w:rFonts w:ascii="PingFang SC" w:eastAsia="PingFang SC" w:hAnsi="PingFang SC"/>
          <w:color w:val="1E1E1E"/>
          <w:sz w:val="21"/>
          <w:szCs w:val="21"/>
        </w:rPr>
        <w:t>02</w:t>
      </w:r>
      <w:r w:rsidR="00996F54">
        <w:rPr>
          <w:rFonts w:ascii="PingFang SC" w:eastAsia="PingFang SC" w:hAnsi="PingFang SC"/>
          <w:color w:val="1E1E1E"/>
          <w:sz w:val="21"/>
          <w:szCs w:val="21"/>
        </w:rPr>
        <w:t>7</w:t>
      </w:r>
      <w:r w:rsidRPr="00C93D89">
        <w:rPr>
          <w:rFonts w:ascii="PingFang SC" w:eastAsia="PingFang SC" w:hAnsi="PingFang SC" w:hint="eastAsia"/>
          <w:color w:val="1E1E1E"/>
          <w:sz w:val="21"/>
          <w:szCs w:val="21"/>
        </w:rPr>
        <w:t>上海</w:t>
      </w:r>
      <w:r w:rsidR="00996F54">
        <w:rPr>
          <w:rFonts w:ascii="PingFang SC" w:eastAsia="PingFang SC" w:hAnsi="PingFang SC" w:hint="eastAsia"/>
          <w:color w:val="1E1E1E"/>
          <w:sz w:val="21"/>
          <w:szCs w:val="21"/>
        </w:rPr>
        <w:t>国际数字文旅装备展</w:t>
      </w:r>
    </w:p>
    <w:p w:rsidR="00A92562" w:rsidRDefault="00A92562" w:rsidP="00670D21">
      <w:pPr>
        <w:spacing w:line="0" w:lineRule="atLeast"/>
        <w:ind w:left="1103" w:hangingChars="500" w:hanging="1103"/>
        <w:rPr>
          <w:rFonts w:ascii="PingFang SC" w:eastAsia="PingFang SC" w:hAnsi="PingFang SC"/>
          <w:color w:val="1E1E1E"/>
          <w:sz w:val="21"/>
          <w:szCs w:val="21"/>
        </w:rPr>
      </w:pPr>
      <w:r w:rsidRPr="00C93D89">
        <w:rPr>
          <w:rFonts w:ascii="PingFang SC" w:eastAsia="PingFang SC" w:hAnsi="PingFang SC" w:hint="eastAsia"/>
          <w:b/>
          <w:color w:val="1E1E1E"/>
          <w:sz w:val="21"/>
          <w:szCs w:val="21"/>
        </w:rPr>
        <w:t>时间：</w:t>
      </w:r>
      <w:r w:rsidRPr="00C93D89">
        <w:rPr>
          <w:rFonts w:ascii="PingFang SC" w:eastAsia="PingFang SC" w:hAnsi="PingFang SC" w:hint="eastAsia"/>
          <w:color w:val="1E1E1E"/>
          <w:sz w:val="21"/>
          <w:szCs w:val="21"/>
        </w:rPr>
        <w:t>202</w:t>
      </w:r>
      <w:r w:rsidR="00996F54">
        <w:rPr>
          <w:rFonts w:ascii="PingFang SC" w:eastAsia="PingFang SC" w:hAnsi="PingFang SC"/>
          <w:color w:val="1E1E1E"/>
          <w:sz w:val="21"/>
          <w:szCs w:val="21"/>
        </w:rPr>
        <w:t>7</w:t>
      </w:r>
      <w:r w:rsidRPr="00C93D89">
        <w:rPr>
          <w:rFonts w:ascii="PingFang SC" w:eastAsia="PingFang SC" w:hAnsi="PingFang SC" w:hint="eastAsia"/>
          <w:color w:val="1E1E1E"/>
          <w:sz w:val="21"/>
          <w:szCs w:val="21"/>
        </w:rPr>
        <w:t>年</w:t>
      </w:r>
      <w:r w:rsidRPr="00C93D89">
        <w:rPr>
          <w:rFonts w:ascii="PingFang SC" w:eastAsia="PingFang SC" w:hAnsi="PingFang SC"/>
          <w:color w:val="1E1E1E"/>
          <w:sz w:val="21"/>
          <w:szCs w:val="21"/>
        </w:rPr>
        <w:t>7</w:t>
      </w:r>
      <w:r w:rsidRPr="00C93D89">
        <w:rPr>
          <w:rFonts w:ascii="PingFang SC" w:eastAsia="PingFang SC" w:hAnsi="PingFang SC" w:hint="eastAsia"/>
          <w:color w:val="1E1E1E"/>
          <w:sz w:val="21"/>
          <w:szCs w:val="21"/>
        </w:rPr>
        <w:t>月</w:t>
      </w:r>
      <w:r w:rsidR="00996F54">
        <w:rPr>
          <w:rFonts w:ascii="PingFang SC" w:eastAsia="PingFang SC" w:hAnsi="PingFang SC"/>
          <w:color w:val="1E1E1E"/>
          <w:sz w:val="21"/>
          <w:szCs w:val="21"/>
        </w:rPr>
        <w:t>7</w:t>
      </w:r>
      <w:r w:rsidRPr="00C93D89">
        <w:rPr>
          <w:rFonts w:ascii="PingFang SC" w:eastAsia="PingFang SC" w:hAnsi="PingFang SC" w:hint="eastAsia"/>
          <w:color w:val="1E1E1E"/>
          <w:sz w:val="21"/>
          <w:szCs w:val="21"/>
        </w:rPr>
        <w:t>-</w:t>
      </w:r>
      <w:r w:rsidR="00996F54">
        <w:rPr>
          <w:rFonts w:ascii="PingFang SC" w:eastAsia="PingFang SC" w:hAnsi="PingFang SC"/>
          <w:color w:val="1E1E1E"/>
          <w:sz w:val="21"/>
          <w:szCs w:val="21"/>
        </w:rPr>
        <w:t>9</w:t>
      </w:r>
      <w:r w:rsidRPr="00C93D89">
        <w:rPr>
          <w:rFonts w:ascii="PingFang SC" w:eastAsia="PingFang SC" w:hAnsi="PingFang SC" w:hint="eastAsia"/>
          <w:color w:val="1E1E1E"/>
          <w:sz w:val="21"/>
          <w:szCs w:val="21"/>
        </w:rPr>
        <w:t>日</w:t>
      </w:r>
      <w:r w:rsidRPr="00C93D89">
        <w:rPr>
          <w:rFonts w:ascii="PingFang SC" w:eastAsia="PingFang SC" w:hAnsi="PingFang SC"/>
          <w:color w:val="1E1E1E"/>
          <w:sz w:val="21"/>
          <w:szCs w:val="21"/>
        </w:rPr>
        <w:t>July</w:t>
      </w:r>
      <w:r w:rsidR="00996F54">
        <w:rPr>
          <w:rFonts w:ascii="PingFang SC" w:eastAsia="PingFang SC" w:hAnsi="PingFang SC"/>
          <w:color w:val="1E1E1E"/>
          <w:sz w:val="21"/>
          <w:szCs w:val="21"/>
        </w:rPr>
        <w:t>7</w:t>
      </w:r>
      <w:r w:rsidRPr="00C93D89">
        <w:rPr>
          <w:rFonts w:ascii="PingFang SC" w:eastAsia="PingFang SC" w:hAnsi="PingFang SC"/>
          <w:color w:val="1E1E1E"/>
          <w:sz w:val="21"/>
          <w:szCs w:val="21"/>
        </w:rPr>
        <w:t>-</w:t>
      </w:r>
      <w:r w:rsidR="00996F54">
        <w:rPr>
          <w:rFonts w:ascii="PingFang SC" w:eastAsia="PingFang SC" w:hAnsi="PingFang SC"/>
          <w:color w:val="1E1E1E"/>
          <w:sz w:val="21"/>
          <w:szCs w:val="21"/>
        </w:rPr>
        <w:t>9</w:t>
      </w:r>
      <w:r w:rsidRPr="00C93D89">
        <w:rPr>
          <w:rFonts w:ascii="PingFang SC" w:eastAsia="PingFang SC" w:hAnsi="PingFang SC"/>
          <w:color w:val="1E1E1E"/>
          <w:sz w:val="21"/>
          <w:szCs w:val="21"/>
        </w:rPr>
        <w:t xml:space="preserve"> 202</w:t>
      </w:r>
      <w:r w:rsidR="00996F54">
        <w:rPr>
          <w:rFonts w:ascii="PingFang SC" w:eastAsia="PingFang SC" w:hAnsi="PingFang SC"/>
          <w:color w:val="1E1E1E"/>
          <w:sz w:val="21"/>
          <w:szCs w:val="21"/>
        </w:rPr>
        <w:t>7</w:t>
      </w:r>
    </w:p>
    <w:p w:rsidR="00D66616" w:rsidRPr="00D66616" w:rsidRDefault="00D66616" w:rsidP="00670D21">
      <w:pPr>
        <w:spacing w:line="0" w:lineRule="atLeast"/>
        <w:ind w:left="1103" w:hangingChars="500" w:hanging="1103"/>
        <w:rPr>
          <w:rFonts w:ascii="PingFang SC" w:eastAsia="PingFang SC" w:hAnsi="PingFang SC"/>
          <w:color w:val="1E1E1E"/>
          <w:sz w:val="21"/>
          <w:szCs w:val="21"/>
        </w:rPr>
      </w:pPr>
      <w:r>
        <w:rPr>
          <w:rFonts w:ascii="PingFang SC" w:eastAsia="PingFang SC" w:hAnsi="PingFang SC" w:hint="eastAsia"/>
          <w:b/>
          <w:color w:val="1E1E1E"/>
          <w:sz w:val="21"/>
          <w:szCs w:val="21"/>
        </w:rPr>
        <w:t>地点：上海新国际博览中心</w:t>
      </w:r>
    </w:p>
    <w:p w:rsidR="00BC7356" w:rsidRPr="00BA6206" w:rsidRDefault="00BC7356" w:rsidP="00BA6206">
      <w:r w:rsidRPr="00C93D89">
        <w:rPr>
          <w:rFonts w:ascii="PingFang SC" w:eastAsia="PingFang SC" w:hAnsi="PingFang SC" w:hint="eastAsia"/>
          <w:b/>
          <w:color w:val="1E1E1E"/>
          <w:sz w:val="21"/>
          <w:szCs w:val="21"/>
        </w:rPr>
        <w:t>主办单位</w:t>
      </w:r>
      <w:r w:rsidRPr="00BA6206">
        <w:rPr>
          <w:rFonts w:ascii="PingFang SC" w:eastAsia="PingFang SC" w:hAnsi="PingFang SC"/>
          <w:color w:val="1E1E1E"/>
          <w:sz w:val="21"/>
          <w:szCs w:val="21"/>
        </w:rPr>
        <w:t>:</w:t>
      </w:r>
      <w:bookmarkStart w:id="0" w:name="OLE_LINK3"/>
      <w:bookmarkStart w:id="1" w:name="OLE_LINK4"/>
      <w:bookmarkEnd w:id="0"/>
      <w:bookmarkEnd w:id="1"/>
      <w:r w:rsidR="00BA6206" w:rsidRPr="00BA6206">
        <w:rPr>
          <w:rFonts w:ascii="PingFang SC" w:eastAsia="PingFang SC" w:hAnsi="PingFang SC" w:hint="eastAsia"/>
          <w:color w:val="1E1E1E"/>
          <w:sz w:val="21"/>
          <w:szCs w:val="21"/>
        </w:rPr>
        <w:t xml:space="preserve">中国旅游协会智慧旅游分会 </w:t>
      </w:r>
      <w:r w:rsidRPr="00C93D89">
        <w:rPr>
          <w:rFonts w:ascii="PingFang SC" w:eastAsia="PingFang SC" w:hAnsi="PingFang SC" w:hint="eastAsia"/>
          <w:color w:val="1E1E1E"/>
          <w:sz w:val="21"/>
          <w:szCs w:val="21"/>
        </w:rPr>
        <w:t xml:space="preserve">中国民宿发展智库联盟 </w:t>
      </w:r>
      <w:r w:rsidR="00234084" w:rsidRPr="00360D14">
        <w:rPr>
          <w:rFonts w:ascii="PingFang SC" w:eastAsia="PingFang SC" w:hAnsi="PingFang SC" w:hint="eastAsia"/>
          <w:color w:val="1E1E1E"/>
          <w:sz w:val="21"/>
          <w:szCs w:val="21"/>
        </w:rPr>
        <w:t>中国隐墅集团</w:t>
      </w:r>
    </w:p>
    <w:p w:rsidR="00BC7356" w:rsidRPr="00C93D89" w:rsidRDefault="00BC7356" w:rsidP="00670D21">
      <w:pPr>
        <w:spacing w:line="0" w:lineRule="atLeast"/>
        <w:ind w:left="1103" w:hangingChars="500" w:hanging="1103"/>
        <w:rPr>
          <w:rFonts w:ascii="PingFang SC" w:eastAsia="PingFang SC" w:hAnsi="PingFang SC"/>
          <w:color w:val="1E1E1E"/>
          <w:sz w:val="21"/>
          <w:szCs w:val="21"/>
        </w:rPr>
      </w:pPr>
      <w:r w:rsidRPr="00C93D89">
        <w:rPr>
          <w:rFonts w:ascii="PingFang SC" w:eastAsia="PingFang SC" w:hAnsi="PingFang SC" w:hint="eastAsia"/>
          <w:b/>
          <w:color w:val="1E1E1E"/>
          <w:sz w:val="21"/>
          <w:szCs w:val="21"/>
        </w:rPr>
        <w:t>承办单位：</w:t>
      </w:r>
      <w:r w:rsidRPr="00C93D89">
        <w:rPr>
          <w:rFonts w:ascii="PingFang SC" w:eastAsia="PingFang SC" w:hAnsi="PingFang SC" w:hint="eastAsia"/>
          <w:color w:val="1E1E1E"/>
          <w:sz w:val="21"/>
          <w:szCs w:val="21"/>
        </w:rPr>
        <w:t>寰域展览</w:t>
      </w:r>
      <w:r w:rsidR="00052EDF">
        <w:rPr>
          <w:rFonts w:ascii="PingFang SC" w:eastAsia="PingFang SC" w:hAnsi="PingFang SC"/>
          <w:color w:val="1E1E1E"/>
          <w:sz w:val="21"/>
          <w:szCs w:val="21"/>
        </w:rPr>
        <w:t>(</w:t>
      </w:r>
      <w:r w:rsidRPr="00C93D89">
        <w:rPr>
          <w:rFonts w:ascii="PingFang SC" w:eastAsia="PingFang SC" w:hAnsi="PingFang SC" w:hint="eastAsia"/>
          <w:color w:val="1E1E1E"/>
          <w:sz w:val="21"/>
          <w:szCs w:val="21"/>
        </w:rPr>
        <w:t>上海</w:t>
      </w:r>
      <w:r w:rsidR="00052EDF">
        <w:rPr>
          <w:rFonts w:ascii="PingFang SC" w:eastAsia="PingFang SC" w:hAnsi="PingFang SC" w:hint="eastAsia"/>
          <w:color w:val="1E1E1E"/>
          <w:sz w:val="21"/>
          <w:szCs w:val="21"/>
        </w:rPr>
        <w:t>)</w:t>
      </w:r>
      <w:r w:rsidRPr="00C93D89">
        <w:rPr>
          <w:rFonts w:ascii="PingFang SC" w:eastAsia="PingFang SC" w:hAnsi="PingFang SC" w:hint="eastAsia"/>
          <w:color w:val="1E1E1E"/>
          <w:sz w:val="21"/>
          <w:szCs w:val="21"/>
        </w:rPr>
        <w:t>有限公司</w:t>
      </w:r>
      <w:r w:rsidR="00052EDF" w:rsidRPr="00052EDF">
        <w:rPr>
          <w:rFonts w:ascii="PingFang SC" w:eastAsia="PingFang SC" w:hAnsi="PingFang SC"/>
          <w:color w:val="1E1E1E"/>
          <w:sz w:val="21"/>
          <w:szCs w:val="21"/>
        </w:rPr>
        <w:t>上海盛世博扬展览有限公司</w:t>
      </w:r>
    </w:p>
    <w:p w:rsidR="00996F54" w:rsidRPr="00996F54" w:rsidRDefault="00A92562" w:rsidP="00067CC0">
      <w:pPr>
        <w:spacing w:line="0" w:lineRule="atLeast"/>
        <w:rPr>
          <w:rFonts w:ascii="PingFang SC" w:eastAsia="PingFang SC" w:hAnsi="PingFang SC"/>
          <w:color w:val="1E1E1E"/>
          <w:sz w:val="21"/>
          <w:szCs w:val="21"/>
        </w:rPr>
      </w:pPr>
      <w:r w:rsidRPr="00067CC0">
        <w:rPr>
          <w:rFonts w:ascii="PingFang SC" w:eastAsia="PingFang SC" w:hAnsi="PingFang SC" w:hint="eastAsia"/>
          <w:b/>
          <w:color w:val="1E1E1E"/>
          <w:sz w:val="21"/>
          <w:szCs w:val="21"/>
        </w:rPr>
        <w:t>协办单位：</w:t>
      </w:r>
      <w:r w:rsidR="00996F54" w:rsidRPr="008018B6">
        <w:rPr>
          <w:rFonts w:ascii="PingFang SC" w:eastAsia="PingFang SC" w:hAnsi="PingFang SC"/>
          <w:color w:val="000000" w:themeColor="text1"/>
          <w:sz w:val="21"/>
          <w:szCs w:val="21"/>
        </w:rPr>
        <w:t>浙江省旅游景区协会</w:t>
      </w:r>
      <w:r w:rsidR="00996F54" w:rsidRPr="00996F54">
        <w:rPr>
          <w:rFonts w:ascii="PingFang SC" w:eastAsia="PingFang SC" w:hAnsi="PingFang SC"/>
          <w:color w:val="1E1E1E"/>
          <w:sz w:val="21"/>
          <w:szCs w:val="21"/>
        </w:rPr>
        <w:t xml:space="preserve">   江苏省旅游协会旅游景区分会上海市旅游行业协会</w:t>
      </w:r>
    </w:p>
    <w:p w:rsidR="00996F54" w:rsidRDefault="00996F54" w:rsidP="00670D21">
      <w:pPr>
        <w:spacing w:line="0" w:lineRule="atLeast"/>
        <w:ind w:firstLineChars="500" w:firstLine="1102"/>
        <w:rPr>
          <w:rFonts w:ascii="PingFang SC" w:eastAsia="PingFang SC" w:hAnsi="PingFang SC"/>
          <w:color w:val="1E1E1E"/>
          <w:sz w:val="21"/>
          <w:szCs w:val="21"/>
        </w:rPr>
      </w:pPr>
      <w:r w:rsidRPr="00D13437">
        <w:rPr>
          <w:rFonts w:ascii="PingFang SC" w:eastAsia="PingFang SC" w:hAnsi="PingFang SC"/>
          <w:color w:val="1E1E1E"/>
          <w:sz w:val="21"/>
          <w:szCs w:val="21"/>
        </w:rPr>
        <w:t>广东省景区行业协会</w:t>
      </w:r>
      <w:r w:rsidR="00A92562" w:rsidRPr="00D07ABD">
        <w:rPr>
          <w:rFonts w:ascii="PingFang SC" w:eastAsia="PingFang SC" w:hAnsi="PingFang SC" w:hint="eastAsia"/>
          <w:color w:val="1E1E1E"/>
          <w:sz w:val="21"/>
          <w:szCs w:val="21"/>
        </w:rPr>
        <w:t xml:space="preserve">浙江省文化创意产业协会 浙江省农村三产融合发展联合会 </w:t>
      </w:r>
    </w:p>
    <w:p w:rsidR="00054DD9" w:rsidRPr="00C93D89" w:rsidRDefault="00054DD9" w:rsidP="00670D21">
      <w:pPr>
        <w:spacing w:line="0" w:lineRule="atLeast"/>
        <w:ind w:firstLineChars="500" w:firstLine="1102"/>
        <w:rPr>
          <w:rFonts w:ascii="PingFang SC" w:eastAsia="PingFang SC" w:hAnsi="PingFang SC"/>
          <w:color w:val="000000" w:themeColor="text1"/>
          <w:sz w:val="21"/>
          <w:szCs w:val="21"/>
        </w:rPr>
      </w:pPr>
      <w:r w:rsidRPr="00996F54">
        <w:rPr>
          <w:rFonts w:ascii="PingFang SC" w:eastAsia="PingFang SC" w:hAnsi="PingFang SC"/>
          <w:color w:val="000000" w:themeColor="text1"/>
          <w:sz w:val="21"/>
          <w:szCs w:val="21"/>
        </w:rPr>
        <w:t>海南省旅游景区协会</w:t>
      </w:r>
      <w:r w:rsidRPr="00C93D89">
        <w:rPr>
          <w:rFonts w:ascii="PingFang SC" w:eastAsia="PingFang SC" w:hAnsi="PingFang SC"/>
          <w:color w:val="000000" w:themeColor="text1"/>
          <w:sz w:val="21"/>
          <w:szCs w:val="21"/>
        </w:rPr>
        <w:t xml:space="preserve"> 山东省精品旅游促进会</w:t>
      </w:r>
      <w:r w:rsidRPr="00D07ABD">
        <w:rPr>
          <w:rFonts w:ascii="PingFang SC" w:eastAsia="PingFang SC" w:hAnsi="PingFang SC"/>
          <w:color w:val="1E1E1E"/>
          <w:sz w:val="21"/>
          <w:szCs w:val="21"/>
        </w:rPr>
        <w:t>安徽省旅游协会旅游景区分会</w:t>
      </w:r>
    </w:p>
    <w:p w:rsidR="00A92562" w:rsidRPr="00054DD9" w:rsidRDefault="00054DD9" w:rsidP="00670D21">
      <w:pPr>
        <w:spacing w:line="0" w:lineRule="atLeast"/>
        <w:ind w:firstLineChars="500" w:firstLine="1102"/>
        <w:rPr>
          <w:rFonts w:ascii="PingFang SC" w:eastAsia="PingFang SC" w:hAnsi="PingFang SC"/>
          <w:color w:val="000000" w:themeColor="text1"/>
          <w:sz w:val="21"/>
          <w:szCs w:val="21"/>
        </w:rPr>
      </w:pPr>
      <w:r w:rsidRPr="00D07ABD">
        <w:rPr>
          <w:rFonts w:ascii="PingFang SC" w:eastAsia="PingFang SC" w:hAnsi="PingFang SC" w:hint="eastAsia"/>
          <w:color w:val="1E1E1E"/>
          <w:sz w:val="21"/>
          <w:szCs w:val="21"/>
        </w:rPr>
        <w:t>温州市乡村民宿发展协会</w:t>
      </w:r>
      <w:r w:rsidRPr="00996F54">
        <w:rPr>
          <w:rFonts w:ascii="PingFang SC" w:eastAsia="PingFang SC" w:hAnsi="PingFang SC"/>
          <w:color w:val="1E1E1E"/>
          <w:sz w:val="21"/>
          <w:szCs w:val="21"/>
        </w:rPr>
        <w:t>广东省旅游协会民宿专委会</w:t>
      </w:r>
      <w:r w:rsidRPr="008018B6">
        <w:rPr>
          <w:rFonts w:ascii="PingFang SC" w:eastAsia="PingFang SC" w:hAnsi="PingFang SC"/>
          <w:color w:val="000000" w:themeColor="text1"/>
          <w:sz w:val="21"/>
          <w:szCs w:val="21"/>
        </w:rPr>
        <w:t>新疆维吾尔自治区旅游景区(点)协会</w:t>
      </w:r>
    </w:p>
    <w:p w:rsidR="00054DD9" w:rsidRDefault="000D6FB6" w:rsidP="00670D21">
      <w:pPr>
        <w:spacing w:line="0" w:lineRule="atLeast"/>
        <w:ind w:firstLineChars="500" w:firstLine="1102"/>
        <w:rPr>
          <w:rFonts w:ascii="PingFang SC" w:eastAsia="PingFang SC" w:hAnsi="PingFang SC"/>
          <w:color w:val="000000" w:themeColor="text1"/>
          <w:sz w:val="21"/>
          <w:szCs w:val="21"/>
        </w:rPr>
      </w:pPr>
      <w:r>
        <w:rPr>
          <w:rFonts w:ascii="PingFang SC" w:eastAsia="PingFang SC" w:hAnsi="PingFang SC" w:hint="eastAsia"/>
          <w:color w:val="000000" w:themeColor="text1"/>
          <w:sz w:val="21"/>
          <w:szCs w:val="21"/>
        </w:rPr>
        <w:t>广西旅游协会 吉林省旅游协会</w:t>
      </w:r>
      <w:r w:rsidR="00054DD9" w:rsidRPr="00996F54">
        <w:rPr>
          <w:rFonts w:ascii="PingFang SC" w:eastAsia="PingFang SC" w:hAnsi="PingFang SC"/>
          <w:color w:val="000000" w:themeColor="text1"/>
          <w:sz w:val="21"/>
          <w:szCs w:val="21"/>
        </w:rPr>
        <w:t>四川省旅游协会</w:t>
      </w:r>
    </w:p>
    <w:p w:rsidR="00054DD9" w:rsidRDefault="00054DD9" w:rsidP="00670D21">
      <w:pPr>
        <w:spacing w:line="0" w:lineRule="atLeast"/>
        <w:ind w:firstLineChars="500" w:firstLine="1102"/>
        <w:rPr>
          <w:rFonts w:ascii="PingFang SC" w:eastAsia="PingFang SC" w:hAnsi="PingFang SC" w:hint="eastAsia"/>
          <w:color w:val="000000" w:themeColor="text1"/>
          <w:sz w:val="21"/>
          <w:szCs w:val="21"/>
        </w:rPr>
      </w:pPr>
      <w:r w:rsidRPr="00C93D89">
        <w:rPr>
          <w:rFonts w:ascii="PingFang SC" w:eastAsia="PingFang SC" w:hAnsi="PingFang SC" w:hint="eastAsia"/>
          <w:color w:val="000000" w:themeColor="text1"/>
          <w:sz w:val="21"/>
          <w:szCs w:val="21"/>
        </w:rPr>
        <w:t xml:space="preserve">山西省民宿协会 </w:t>
      </w:r>
      <w:r w:rsidR="00996F54" w:rsidRPr="004B0F46">
        <w:rPr>
          <w:rFonts w:ascii="PingFang SC" w:eastAsia="PingFang SC" w:hAnsi="PingFang SC"/>
          <w:color w:val="000000" w:themeColor="text1"/>
          <w:sz w:val="21"/>
          <w:szCs w:val="21"/>
        </w:rPr>
        <w:t>贵州省旅游民宿协会</w:t>
      </w:r>
      <w:r w:rsidR="00996F54" w:rsidRPr="00996F54">
        <w:rPr>
          <w:rFonts w:ascii="PingFang SC" w:eastAsia="PingFang SC" w:hAnsi="PingFang SC"/>
          <w:color w:val="000000" w:themeColor="text1"/>
          <w:sz w:val="21"/>
          <w:szCs w:val="21"/>
        </w:rPr>
        <w:t>江西省旅游协会民宿分会</w:t>
      </w:r>
    </w:p>
    <w:p w:rsidR="00661DDD" w:rsidRPr="00661DDD" w:rsidRDefault="00661DDD" w:rsidP="00661DDD">
      <w:pPr>
        <w:spacing w:line="0" w:lineRule="atLeast"/>
        <w:ind w:left="1401" w:hangingChars="500" w:hanging="1401"/>
        <w:rPr>
          <w:rFonts w:ascii="华文中宋" w:eastAsia="华文中宋" w:hAnsi="华文中宋" w:cs="Tahoma"/>
          <w:b/>
          <w:sz w:val="28"/>
          <w:szCs w:val="28"/>
        </w:rPr>
      </w:pPr>
      <w:r w:rsidRPr="009120F8">
        <w:rPr>
          <w:rFonts w:ascii="华文中宋" w:eastAsia="华文中宋" w:hAnsi="华文中宋" w:cs="Tahoma" w:hint="eastAsia"/>
          <w:b/>
          <w:sz w:val="28"/>
          <w:szCs w:val="28"/>
        </w:rPr>
        <w:t>参展联系人：毕静（项目经理）手机/微信137 6191 3790  18939736019</w:t>
      </w:r>
    </w:p>
    <w:p w:rsidR="00EB2FAA" w:rsidRPr="00BF19A1" w:rsidRDefault="00692028" w:rsidP="00BF19A1">
      <w:pPr>
        <w:spacing w:line="276" w:lineRule="auto"/>
        <w:rPr>
          <w:rStyle w:val="a6"/>
          <w:rFonts w:ascii="PingFang SC" w:eastAsia="PingFang SC" w:hAnsi="PingFang SC"/>
          <w:bCs w:val="0"/>
          <w:color w:val="000000" w:themeColor="text1"/>
          <w:sz w:val="18"/>
          <w:szCs w:val="18"/>
        </w:rPr>
      </w:pPr>
      <w:r w:rsidRPr="00355E90">
        <w:rPr>
          <w:rFonts w:ascii="PingFang SC" w:eastAsia="PingFang SC" w:hAnsi="PingFang SC"/>
          <w:b/>
          <w:color w:val="000000" w:themeColor="text1"/>
          <w:sz w:val="18"/>
          <w:szCs w:val="18"/>
        </w:rPr>
        <w:sym w:font="Wingdings" w:char="0046"/>
      </w:r>
      <w:r w:rsidRPr="00355E90">
        <w:rPr>
          <w:rFonts w:ascii="PingFang SC" w:eastAsia="PingFang SC" w:hAnsi="PingFang SC"/>
          <w:b/>
          <w:color w:val="000000" w:themeColor="text1"/>
          <w:sz w:val="18"/>
          <w:szCs w:val="18"/>
        </w:rPr>
        <w:t>展会介绍</w:t>
      </w:r>
    </w:p>
    <w:p w:rsidR="00785768" w:rsidRDefault="00785768" w:rsidP="00785768">
      <w:bookmarkStart w:id="2" w:name="OLE_LINK17"/>
      <w:bookmarkStart w:id="3" w:name="OLE_LINK18"/>
      <w:r>
        <w:rPr>
          <w:rFonts w:ascii="-webkit-standard" w:hAnsi="-webkit-standard"/>
          <w:color w:val="000000"/>
          <w:sz w:val="27"/>
          <w:szCs w:val="27"/>
        </w:rPr>
        <w:t>十载深耕文旅装备赛道，一站链接全国景区乐园商机。</w:t>
      </w:r>
    </w:p>
    <w:bookmarkEnd w:id="2"/>
    <w:bookmarkEnd w:id="3"/>
    <w:p w:rsidR="00110F48" w:rsidRDefault="00BA41A4" w:rsidP="009B01D2">
      <w:pPr>
        <w:rPr>
          <w:rFonts w:ascii="PingFang SC" w:eastAsia="PingFang SC" w:hAnsi="PingFang SC"/>
          <w:bCs/>
          <w:color w:val="000000" w:themeColor="text1"/>
          <w:sz w:val="21"/>
          <w:szCs w:val="21"/>
        </w:rPr>
      </w:pPr>
      <w:r w:rsidRPr="00AB3E44">
        <w:rPr>
          <w:rFonts w:ascii="PingFang SC" w:eastAsia="PingFang SC" w:hAnsi="PingFang SC" w:hint="eastAsia"/>
          <w:color w:val="000000" w:themeColor="text1"/>
          <w:sz w:val="21"/>
          <w:szCs w:val="21"/>
        </w:rPr>
        <w:t>202</w:t>
      </w:r>
      <w:r w:rsidR="00785768" w:rsidRPr="00AB3E44">
        <w:rPr>
          <w:rFonts w:ascii="PingFang SC" w:eastAsia="PingFang SC" w:hAnsi="PingFang SC"/>
          <w:color w:val="000000" w:themeColor="text1"/>
          <w:sz w:val="21"/>
          <w:szCs w:val="21"/>
        </w:rPr>
        <w:t>7</w:t>
      </w:r>
      <w:r w:rsidRPr="00AB3E44">
        <w:rPr>
          <w:rFonts w:ascii="PingFang SC" w:eastAsia="PingFang SC" w:hAnsi="PingFang SC" w:hint="eastAsia"/>
          <w:color w:val="000000" w:themeColor="text1"/>
          <w:sz w:val="21"/>
          <w:szCs w:val="21"/>
        </w:rPr>
        <w:t>第</w:t>
      </w:r>
      <w:r w:rsidR="00785768" w:rsidRPr="00AB3E44">
        <w:rPr>
          <w:rFonts w:ascii="PingFang SC" w:eastAsia="PingFang SC" w:hAnsi="PingFang SC" w:hint="eastAsia"/>
          <w:color w:val="000000" w:themeColor="text1"/>
          <w:sz w:val="21"/>
          <w:szCs w:val="21"/>
        </w:rPr>
        <w:t>十</w:t>
      </w:r>
      <w:r w:rsidRPr="00AB3E44">
        <w:rPr>
          <w:rFonts w:ascii="PingFang SC" w:eastAsia="PingFang SC" w:hAnsi="PingFang SC" w:hint="eastAsia"/>
          <w:color w:val="000000" w:themeColor="text1"/>
          <w:sz w:val="21"/>
          <w:szCs w:val="21"/>
        </w:rPr>
        <w:t>届上海国际旅游景区</w:t>
      </w:r>
      <w:r w:rsidR="00785768" w:rsidRPr="00AB3E44">
        <w:rPr>
          <w:rFonts w:ascii="PingFang SC" w:eastAsia="PingFang SC" w:hAnsi="PingFang SC" w:hint="eastAsia"/>
          <w:color w:val="000000" w:themeColor="text1"/>
          <w:sz w:val="21"/>
          <w:szCs w:val="21"/>
        </w:rPr>
        <w:t>装备</w:t>
      </w:r>
      <w:r w:rsidRPr="00AB3E44">
        <w:rPr>
          <w:rFonts w:ascii="PingFang SC" w:eastAsia="PingFang SC" w:hAnsi="PingFang SC" w:hint="eastAsia"/>
          <w:color w:val="000000" w:themeColor="text1"/>
          <w:sz w:val="21"/>
          <w:szCs w:val="21"/>
        </w:rPr>
        <w:t>及乐园博览会(</w:t>
      </w:r>
      <w:r w:rsidRPr="00AB3E44">
        <w:rPr>
          <w:rFonts w:ascii="PingFang SC" w:eastAsia="PingFang SC" w:hAnsi="PingFang SC"/>
          <w:color w:val="000000" w:themeColor="text1"/>
          <w:sz w:val="21"/>
          <w:szCs w:val="21"/>
        </w:rPr>
        <w:t>WAE</w:t>
      </w:r>
      <w:r w:rsidRPr="00AB3E44">
        <w:rPr>
          <w:rFonts w:ascii="PingFang SC" w:eastAsia="PingFang SC" w:hAnsi="PingFang SC" w:hint="eastAsia"/>
          <w:color w:val="000000" w:themeColor="text1"/>
          <w:sz w:val="21"/>
          <w:szCs w:val="21"/>
        </w:rPr>
        <w:t>)</w:t>
      </w:r>
      <w:r w:rsidRPr="00AB3E44">
        <w:rPr>
          <w:rFonts w:ascii="PingFang SC" w:eastAsia="PingFang SC" w:hAnsi="PingFang SC"/>
          <w:color w:val="000000" w:themeColor="text1"/>
          <w:sz w:val="21"/>
          <w:szCs w:val="21"/>
        </w:rPr>
        <w:t>将于202</w:t>
      </w:r>
      <w:r w:rsidR="00785768" w:rsidRPr="00AB3E44">
        <w:rPr>
          <w:rFonts w:ascii="PingFang SC" w:eastAsia="PingFang SC" w:hAnsi="PingFang SC"/>
          <w:color w:val="000000" w:themeColor="text1"/>
          <w:sz w:val="21"/>
          <w:szCs w:val="21"/>
        </w:rPr>
        <w:t>7</w:t>
      </w:r>
      <w:r w:rsidRPr="00AB3E44">
        <w:rPr>
          <w:rFonts w:ascii="PingFang SC" w:eastAsia="PingFang SC" w:hAnsi="PingFang SC"/>
          <w:color w:val="000000" w:themeColor="text1"/>
          <w:sz w:val="21"/>
          <w:szCs w:val="21"/>
        </w:rPr>
        <w:t>年7月</w:t>
      </w:r>
      <w:r w:rsidR="00785768" w:rsidRPr="00AB3E44">
        <w:rPr>
          <w:rFonts w:ascii="PingFang SC" w:eastAsia="PingFang SC" w:hAnsi="PingFang SC"/>
          <w:color w:val="000000" w:themeColor="text1"/>
          <w:sz w:val="21"/>
          <w:szCs w:val="21"/>
        </w:rPr>
        <w:t>7</w:t>
      </w:r>
      <w:r w:rsidRPr="00AB3E44">
        <w:rPr>
          <w:rFonts w:ascii="PingFang SC" w:eastAsia="PingFang SC" w:hAnsi="PingFang SC"/>
          <w:color w:val="000000" w:themeColor="text1"/>
          <w:sz w:val="21"/>
          <w:szCs w:val="21"/>
        </w:rPr>
        <w:t>日-</w:t>
      </w:r>
      <w:r w:rsidR="00785768" w:rsidRPr="00AB3E44">
        <w:rPr>
          <w:rFonts w:ascii="PingFang SC" w:eastAsia="PingFang SC" w:hAnsi="PingFang SC"/>
          <w:color w:val="000000" w:themeColor="text1"/>
          <w:sz w:val="21"/>
          <w:szCs w:val="21"/>
        </w:rPr>
        <w:t>9</w:t>
      </w:r>
      <w:r w:rsidRPr="00AB3E44">
        <w:rPr>
          <w:rFonts w:ascii="PingFang SC" w:eastAsia="PingFang SC" w:hAnsi="PingFang SC"/>
          <w:color w:val="000000" w:themeColor="text1"/>
          <w:sz w:val="21"/>
          <w:szCs w:val="21"/>
        </w:rPr>
        <w:t>日，上海新国际博览中心 · 浦东举办。</w:t>
      </w:r>
      <w:r w:rsidR="00AB3E44" w:rsidRPr="00AB3E44">
        <w:rPr>
          <w:rFonts w:ascii="PingFang SC" w:eastAsia="PingFang SC" w:hAnsi="PingFang SC"/>
          <w:color w:val="000000" w:themeColor="text1"/>
          <w:sz w:val="21"/>
          <w:szCs w:val="21"/>
        </w:rPr>
        <w:t>将持续打造高质量、高水平的</w:t>
      </w:r>
      <w:r w:rsidR="00AB3E44" w:rsidRPr="00AB3E44">
        <w:rPr>
          <w:rFonts w:ascii="PingFang SC" w:eastAsia="PingFang SC" w:hAnsi="PingFang SC" w:hint="eastAsia"/>
          <w:color w:val="000000" w:themeColor="text1"/>
          <w:sz w:val="21"/>
          <w:szCs w:val="21"/>
        </w:rPr>
        <w:t>旅游景区</w:t>
      </w:r>
      <w:r w:rsidR="00AB3E44" w:rsidRPr="00AB3E44">
        <w:rPr>
          <w:rFonts w:ascii="PingFang SC" w:eastAsia="PingFang SC" w:hAnsi="PingFang SC"/>
          <w:color w:val="000000" w:themeColor="text1"/>
          <w:sz w:val="21"/>
          <w:szCs w:val="21"/>
        </w:rPr>
        <w:t>及</w:t>
      </w:r>
      <w:r w:rsidR="00AB3E44" w:rsidRPr="00AB3E44">
        <w:rPr>
          <w:rFonts w:ascii="PingFang SC" w:eastAsia="PingFang SC" w:hAnsi="PingFang SC" w:hint="eastAsia"/>
          <w:color w:val="000000" w:themeColor="text1"/>
          <w:sz w:val="21"/>
          <w:szCs w:val="21"/>
        </w:rPr>
        <w:t>乐园</w:t>
      </w:r>
      <w:r w:rsidR="00AB3E44" w:rsidRPr="00AB3E44">
        <w:rPr>
          <w:rFonts w:ascii="PingFang SC" w:eastAsia="PingFang SC" w:hAnsi="PingFang SC"/>
          <w:color w:val="000000" w:themeColor="text1"/>
          <w:sz w:val="21"/>
          <w:szCs w:val="21"/>
        </w:rPr>
        <w:t>建设与运营采购盛会。</w:t>
      </w:r>
      <w:r w:rsidR="006434F0" w:rsidRPr="00AB3E44">
        <w:rPr>
          <w:rFonts w:ascii="PingFang SC" w:eastAsia="PingFang SC" w:hAnsi="PingFang SC"/>
          <w:color w:val="000000" w:themeColor="text1"/>
          <w:sz w:val="21"/>
          <w:szCs w:val="21"/>
        </w:rPr>
        <w:t>本届展会</w:t>
      </w:r>
      <w:r w:rsidR="006434F0" w:rsidRPr="00110F48">
        <w:rPr>
          <w:rFonts w:ascii="PingFang SC" w:eastAsia="PingFang SC" w:hAnsi="PingFang SC"/>
          <w:color w:val="000000" w:themeColor="text1"/>
          <w:sz w:val="21"/>
          <w:szCs w:val="21"/>
        </w:rPr>
        <w:t>以</w:t>
      </w:r>
      <w:r w:rsidR="006434F0" w:rsidRPr="00110F48">
        <w:rPr>
          <w:rFonts w:ascii="PingFang SC" w:eastAsia="PingFang SC" w:hAnsi="PingFang SC"/>
          <w:b/>
          <w:color w:val="00B0F0"/>
          <w:sz w:val="21"/>
          <w:szCs w:val="21"/>
        </w:rPr>
        <w:t>“</w:t>
      </w:r>
      <w:r w:rsidR="00DB4C22" w:rsidRPr="00110F48">
        <w:rPr>
          <w:rFonts w:ascii="PingFang SC" w:eastAsia="PingFang SC" w:hAnsi="PingFang SC"/>
          <w:b/>
          <w:color w:val="00B0F0"/>
          <w:sz w:val="21"/>
          <w:szCs w:val="21"/>
        </w:rPr>
        <w:t>景筑万象，乐融</w:t>
      </w:r>
      <w:r w:rsidR="00DB4C22" w:rsidRPr="00110F48">
        <w:rPr>
          <w:rFonts w:ascii="PingFang SC" w:eastAsia="PingFang SC" w:hAnsi="PingFang SC" w:hint="eastAsia"/>
          <w:b/>
          <w:color w:val="00B0F0"/>
          <w:sz w:val="21"/>
          <w:szCs w:val="21"/>
        </w:rPr>
        <w:t>世界</w:t>
      </w:r>
      <w:r w:rsidR="006434F0" w:rsidRPr="00110F48">
        <w:rPr>
          <w:rFonts w:ascii="PingFang SC" w:eastAsia="PingFang SC" w:hAnsi="PingFang SC"/>
          <w:b/>
          <w:color w:val="00B0F0"/>
          <w:sz w:val="21"/>
          <w:szCs w:val="21"/>
        </w:rPr>
        <w:t>”</w:t>
      </w:r>
      <w:r w:rsidR="006434F0" w:rsidRPr="00110F48">
        <w:rPr>
          <w:rFonts w:ascii="PingFang SC" w:eastAsia="PingFang SC" w:hAnsi="PingFang SC"/>
          <w:color w:val="000000" w:themeColor="text1"/>
          <w:sz w:val="21"/>
          <w:szCs w:val="21"/>
        </w:rPr>
        <w:t>为主题</w:t>
      </w:r>
      <w:r w:rsidR="00661952" w:rsidRPr="00110F48">
        <w:rPr>
          <w:rFonts w:ascii="PingFang SC" w:eastAsia="PingFang SC" w:hAnsi="PingFang SC" w:hint="eastAsia"/>
          <w:color w:val="000000" w:themeColor="text1"/>
          <w:sz w:val="21"/>
          <w:szCs w:val="21"/>
        </w:rPr>
        <w:t>，依托</w:t>
      </w:r>
      <w:r w:rsidR="00661952" w:rsidRPr="00110F48">
        <w:rPr>
          <w:rFonts w:ascii="PingFang SC" w:eastAsia="PingFang SC" w:hAnsi="PingFang SC"/>
          <w:color w:val="000000" w:themeColor="text1"/>
          <w:sz w:val="21"/>
          <w:szCs w:val="21"/>
        </w:rPr>
        <w:t>10</w:t>
      </w:r>
      <w:r w:rsidR="00661952" w:rsidRPr="00110F48">
        <w:rPr>
          <w:rFonts w:ascii="PingFang SC" w:eastAsia="PingFang SC" w:hAnsi="PingFang SC" w:hint="eastAsia"/>
          <w:color w:val="000000" w:themeColor="text1"/>
          <w:sz w:val="21"/>
          <w:szCs w:val="21"/>
        </w:rPr>
        <w:t>余年行业沉淀，汇聚</w:t>
      </w:r>
      <w:r w:rsidR="00661952" w:rsidRPr="00110F48">
        <w:rPr>
          <w:rFonts w:ascii="PingFang SC" w:eastAsia="PingFang SC" w:hAnsi="PingFang SC"/>
          <w:color w:val="000000" w:themeColor="text1"/>
          <w:sz w:val="21"/>
          <w:szCs w:val="21"/>
        </w:rPr>
        <w:t>5</w:t>
      </w:r>
      <w:r w:rsidR="00661952" w:rsidRPr="00110F48">
        <w:rPr>
          <w:rFonts w:ascii="PingFang SC" w:eastAsia="PingFang SC" w:hAnsi="PingFang SC" w:hint="eastAsia"/>
          <w:color w:val="000000" w:themeColor="text1"/>
          <w:sz w:val="21"/>
          <w:szCs w:val="21"/>
        </w:rPr>
        <w:t>0万+全球专业买家资源及全产业链优质展商矩阵，始终引领旅游景区乐园行业前沿趋势。</w:t>
      </w:r>
      <w:r w:rsidR="00110F48" w:rsidRPr="00110F48">
        <w:rPr>
          <w:rFonts w:ascii="PingFang SC" w:eastAsia="PingFang SC" w:hAnsi="PingFang SC"/>
          <w:color w:val="000000" w:themeColor="text1"/>
          <w:sz w:val="21"/>
          <w:szCs w:val="21"/>
        </w:rPr>
        <w:t>预计将吸引</w:t>
      </w:r>
      <w:r w:rsidR="00BA6ECD">
        <w:rPr>
          <w:rFonts w:ascii="PingFang SC" w:eastAsia="PingFang SC" w:hAnsi="PingFang SC" w:hint="eastAsia"/>
          <w:color w:val="000000" w:themeColor="text1"/>
          <w:sz w:val="21"/>
          <w:szCs w:val="21"/>
        </w:rPr>
        <w:t>近</w:t>
      </w:r>
      <w:r w:rsidR="00110F48" w:rsidRPr="00110F48">
        <w:rPr>
          <w:rFonts w:ascii="PingFang SC" w:eastAsia="PingFang SC" w:hAnsi="PingFang SC"/>
          <w:color w:val="000000" w:themeColor="text1"/>
          <w:sz w:val="21"/>
          <w:szCs w:val="21"/>
        </w:rPr>
        <w:t>5万</w:t>
      </w:r>
      <w:r w:rsidR="00BA6ECD">
        <w:rPr>
          <w:rFonts w:ascii="PingFang SC" w:eastAsia="PingFang SC" w:hAnsi="PingFang SC" w:hint="eastAsia"/>
          <w:color w:val="000000" w:themeColor="text1"/>
          <w:sz w:val="21"/>
          <w:szCs w:val="21"/>
        </w:rPr>
        <w:t>人次</w:t>
      </w:r>
      <w:r w:rsidR="00110F48" w:rsidRPr="00110F48">
        <w:rPr>
          <w:rFonts w:ascii="PingFang SC" w:eastAsia="PingFang SC" w:hAnsi="PingFang SC"/>
          <w:color w:val="000000" w:themeColor="text1"/>
          <w:sz w:val="21"/>
          <w:szCs w:val="21"/>
        </w:rPr>
        <w:t>专业观众亲临现场，展览规模近</w:t>
      </w:r>
      <w:r w:rsidR="00961A11">
        <w:rPr>
          <w:rFonts w:ascii="PingFang SC" w:eastAsia="PingFang SC" w:hAnsi="PingFang SC"/>
          <w:color w:val="000000" w:themeColor="text1"/>
          <w:sz w:val="21"/>
          <w:szCs w:val="21"/>
        </w:rPr>
        <w:t>3.5</w:t>
      </w:r>
      <w:bookmarkStart w:id="4" w:name="_GoBack"/>
      <w:bookmarkEnd w:id="4"/>
      <w:r w:rsidR="00110F48" w:rsidRPr="00110F48">
        <w:rPr>
          <w:rFonts w:ascii="PingFang SC" w:eastAsia="PingFang SC" w:hAnsi="PingFang SC"/>
          <w:color w:val="000000" w:themeColor="text1"/>
          <w:sz w:val="21"/>
          <w:szCs w:val="21"/>
        </w:rPr>
        <w:t>万平方米，汇聚全球400余家头部企业，共同呈现景区与主题乐园领域的最新技术、前瞻产品和系统化解决方案</w:t>
      </w:r>
      <w:r w:rsidR="00110F48">
        <w:rPr>
          <w:rFonts w:ascii="PingFang SC" w:eastAsia="PingFang SC" w:hAnsi="PingFang SC" w:hint="eastAsia"/>
          <w:color w:val="000000" w:themeColor="text1"/>
          <w:sz w:val="21"/>
          <w:szCs w:val="21"/>
        </w:rPr>
        <w:t>。</w:t>
      </w:r>
      <w:r w:rsidR="009B01D2" w:rsidRPr="00110F48">
        <w:rPr>
          <w:rFonts w:ascii="PingFang SC" w:eastAsia="PingFang SC" w:hAnsi="PingFang SC"/>
          <w:color w:val="000000" w:themeColor="text1"/>
          <w:sz w:val="21"/>
          <w:szCs w:val="21"/>
        </w:rPr>
        <w:t>打造集</w:t>
      </w:r>
      <w:r w:rsidR="009B01D2" w:rsidRPr="00E43D18">
        <w:rPr>
          <w:rFonts w:ascii="PingFang SC" w:eastAsia="PingFang SC" w:hAnsi="PingFang SC"/>
          <w:color w:val="000000" w:themeColor="text1"/>
          <w:sz w:val="21"/>
          <w:szCs w:val="21"/>
        </w:rPr>
        <w:t>产品展示、供需对接、新品首发、行业峰会、项目投融资</w:t>
      </w:r>
      <w:r w:rsidR="009B01D2" w:rsidRPr="00110F48">
        <w:rPr>
          <w:rFonts w:ascii="PingFang SC" w:eastAsia="PingFang SC" w:hAnsi="PingFang SC"/>
          <w:color w:val="000000" w:themeColor="text1"/>
          <w:sz w:val="21"/>
          <w:szCs w:val="21"/>
        </w:rPr>
        <w:t>于一体的</w:t>
      </w:r>
      <w:r w:rsidR="009B01D2">
        <w:rPr>
          <w:rFonts w:ascii="PingFang SC" w:eastAsia="PingFang SC" w:hAnsi="PingFang SC" w:hint="eastAsia"/>
          <w:color w:val="000000" w:themeColor="text1"/>
          <w:sz w:val="21"/>
          <w:szCs w:val="21"/>
        </w:rPr>
        <w:t>国际化</w:t>
      </w:r>
      <w:r w:rsidR="009B01D2" w:rsidRPr="00110F48">
        <w:rPr>
          <w:rFonts w:ascii="PingFang SC" w:eastAsia="PingFang SC" w:hAnsi="PingFang SC"/>
          <w:color w:val="000000" w:themeColor="text1"/>
          <w:sz w:val="21"/>
          <w:szCs w:val="21"/>
        </w:rPr>
        <w:t>文旅产业交流高地</w:t>
      </w:r>
      <w:r w:rsidR="009B01D2">
        <w:rPr>
          <w:rFonts w:ascii="PingFang SC" w:eastAsia="PingFang SC" w:hAnsi="PingFang SC" w:hint="eastAsia"/>
          <w:bCs/>
          <w:color w:val="000000" w:themeColor="text1"/>
          <w:sz w:val="21"/>
          <w:szCs w:val="21"/>
        </w:rPr>
        <w:t>。</w:t>
      </w:r>
    </w:p>
    <w:p w:rsidR="009B01D2" w:rsidRPr="009B01D2" w:rsidRDefault="009B01D2" w:rsidP="009B01D2"/>
    <w:p w:rsidR="0085167D" w:rsidRPr="00110F48" w:rsidRDefault="00110F48" w:rsidP="00110F48">
      <w:pPr>
        <w:pStyle w:val="ds-markdown-paragraph"/>
        <w:spacing w:before="240" w:after="240"/>
        <w:rPr>
          <w:rFonts w:ascii="PingFang SC" w:eastAsia="PingFang SC" w:hAnsi="PingFang SC"/>
          <w:color w:val="000000" w:themeColor="text1"/>
          <w:sz w:val="21"/>
          <w:szCs w:val="21"/>
        </w:rPr>
      </w:pPr>
      <w:r w:rsidRPr="00AB3E44">
        <w:rPr>
          <w:rFonts w:ascii="PingFang SC" w:eastAsia="PingFang SC" w:hAnsi="PingFang SC"/>
          <w:color w:val="000000" w:themeColor="text1"/>
          <w:sz w:val="21"/>
          <w:szCs w:val="21"/>
        </w:rPr>
        <w:t>WAE</w:t>
      </w:r>
      <w:r w:rsidRPr="00AB3E44">
        <w:rPr>
          <w:rFonts w:ascii="PingFang SC" w:eastAsia="PingFang SC" w:hAnsi="PingFang SC" w:hint="eastAsia"/>
          <w:color w:val="000000" w:themeColor="text1"/>
          <w:sz w:val="21"/>
          <w:szCs w:val="21"/>
        </w:rPr>
        <w:t>华景展</w:t>
      </w:r>
      <w:r w:rsidR="009B01D2" w:rsidRPr="00110F48">
        <w:rPr>
          <w:rFonts w:ascii="PingFang SC" w:eastAsia="PingFang SC" w:hAnsi="PingFang SC" w:hint="eastAsia"/>
          <w:color w:val="000000" w:themeColor="text1"/>
          <w:sz w:val="21"/>
          <w:szCs w:val="21"/>
        </w:rPr>
        <w:t>全品类荟萃：</w:t>
      </w:r>
      <w:r w:rsidR="009B01D2" w:rsidRPr="00BA41A4">
        <w:rPr>
          <w:rFonts w:ascii="PingFang SC" w:eastAsia="PingFang SC" w:hAnsi="PingFang SC"/>
          <w:color w:val="000000" w:themeColor="text1"/>
          <w:sz w:val="21"/>
          <w:szCs w:val="21"/>
        </w:rPr>
        <w:t>智慧景区</w:t>
      </w:r>
      <w:r w:rsidR="009B01D2" w:rsidRPr="00BA41A4">
        <w:rPr>
          <w:rFonts w:ascii="PingFang SC" w:eastAsia="PingFang SC" w:hAnsi="PingFang SC" w:hint="eastAsia"/>
          <w:color w:val="000000" w:themeColor="text1"/>
          <w:sz w:val="21"/>
          <w:szCs w:val="21"/>
        </w:rPr>
        <w:t>、</w:t>
      </w:r>
      <w:r w:rsidR="009B01D2" w:rsidRPr="00BA41A4">
        <w:rPr>
          <w:rFonts w:ascii="PingFang SC" w:eastAsia="PingFang SC" w:hAnsi="PingFang SC"/>
          <w:color w:val="000000" w:themeColor="text1"/>
          <w:sz w:val="21"/>
          <w:szCs w:val="21"/>
        </w:rPr>
        <w:t>景区装备、观光车、夜游照明、游乐设备、主题公园、</w:t>
      </w:r>
      <w:r w:rsidR="009B01D2">
        <w:rPr>
          <w:rFonts w:ascii="PingFang SC" w:eastAsia="PingFang SC" w:hAnsi="PingFang SC" w:hint="eastAsia"/>
          <w:color w:val="000000" w:themeColor="text1"/>
          <w:sz w:val="21"/>
          <w:szCs w:val="21"/>
        </w:rPr>
        <w:t>室内</w:t>
      </w:r>
      <w:r w:rsidR="009B01D2" w:rsidRPr="00BA41A4">
        <w:rPr>
          <w:rFonts w:ascii="PingFang SC" w:eastAsia="PingFang SC" w:hAnsi="PingFang SC"/>
          <w:color w:val="000000" w:themeColor="text1"/>
          <w:sz w:val="21"/>
          <w:szCs w:val="21"/>
        </w:rPr>
        <w:t>乐园、</w:t>
      </w:r>
      <w:r w:rsidR="009B01D2">
        <w:rPr>
          <w:rFonts w:ascii="PingFang SC" w:eastAsia="PingFang SC" w:hAnsi="PingFang SC" w:hint="eastAsia"/>
          <w:color w:val="000000" w:themeColor="text1"/>
          <w:sz w:val="21"/>
          <w:szCs w:val="21"/>
        </w:rPr>
        <w:t>数字文旅</w:t>
      </w:r>
      <w:r w:rsidR="009B01D2" w:rsidRPr="006434F0">
        <w:rPr>
          <w:rFonts w:ascii="PingFang SC" w:eastAsia="PingFang SC" w:hAnsi="PingFang SC"/>
          <w:color w:val="000000" w:themeColor="text1"/>
          <w:sz w:val="21"/>
          <w:szCs w:val="21"/>
        </w:rPr>
        <w:t>等</w:t>
      </w:r>
      <w:r w:rsidR="009B01D2">
        <w:rPr>
          <w:rFonts w:ascii="PingFang SC" w:eastAsia="PingFang SC" w:hAnsi="PingFang SC" w:hint="eastAsia"/>
          <w:color w:val="000000" w:themeColor="text1"/>
          <w:sz w:val="21"/>
          <w:szCs w:val="21"/>
        </w:rPr>
        <w:t>8</w:t>
      </w:r>
      <w:r w:rsidR="009B01D2" w:rsidRPr="00661952">
        <w:rPr>
          <w:rFonts w:ascii="PingFang SC" w:eastAsia="PingFang SC" w:hAnsi="PingFang SC" w:hint="eastAsia"/>
          <w:color w:val="000000" w:themeColor="text1"/>
          <w:sz w:val="21"/>
          <w:szCs w:val="21"/>
        </w:rPr>
        <w:t>大核心板块</w:t>
      </w:r>
      <w:r w:rsidR="009B01D2">
        <w:rPr>
          <w:rFonts w:ascii="PingFang SC" w:eastAsia="PingFang SC" w:hAnsi="PingFang SC" w:hint="eastAsia"/>
          <w:color w:val="000000" w:themeColor="text1"/>
          <w:sz w:val="21"/>
          <w:szCs w:val="21"/>
        </w:rPr>
        <w:t>供应</w:t>
      </w:r>
      <w:r w:rsidR="009B01D2" w:rsidRPr="006E51C3">
        <w:rPr>
          <w:rFonts w:ascii="PingFang SC" w:eastAsia="PingFang SC" w:hAnsi="PingFang SC"/>
          <w:color w:val="000000" w:themeColor="text1"/>
          <w:sz w:val="21"/>
          <w:szCs w:val="21"/>
        </w:rPr>
        <w:t>商在此首发新品</w:t>
      </w:r>
      <w:r w:rsidR="009B01D2" w:rsidRPr="00661952">
        <w:rPr>
          <w:rFonts w:ascii="PingFang SC" w:eastAsia="PingFang SC" w:hAnsi="PingFang SC" w:hint="eastAsia"/>
          <w:color w:val="000000" w:themeColor="text1"/>
          <w:sz w:val="21"/>
          <w:szCs w:val="21"/>
        </w:rPr>
        <w:t>。</w:t>
      </w:r>
      <w:r w:rsidR="00661952" w:rsidRPr="00661952">
        <w:rPr>
          <w:rFonts w:ascii="PingFang SC" w:eastAsia="PingFang SC" w:hAnsi="PingFang SC" w:hint="eastAsia"/>
          <w:color w:val="000000" w:themeColor="text1"/>
          <w:sz w:val="21"/>
          <w:szCs w:val="21"/>
        </w:rPr>
        <w:t>精准对接：</w:t>
      </w:r>
      <w:r w:rsidR="00661952" w:rsidRPr="00661952">
        <w:rPr>
          <w:rFonts w:ascii="PingFang SC" w:eastAsia="PingFang SC" w:hAnsi="PingFang SC"/>
          <w:color w:val="000000" w:themeColor="text1"/>
          <w:sz w:val="21"/>
          <w:szCs w:val="21"/>
        </w:rPr>
        <w:t>旅游景区</w:t>
      </w:r>
      <w:r w:rsidR="00661952" w:rsidRPr="00661952">
        <w:rPr>
          <w:rFonts w:ascii="PingFang SC" w:eastAsia="PingFang SC" w:hAnsi="PingFang SC" w:hint="eastAsia"/>
          <w:color w:val="000000" w:themeColor="text1"/>
          <w:sz w:val="21"/>
          <w:szCs w:val="21"/>
        </w:rPr>
        <w:t>、</w:t>
      </w:r>
      <w:r w:rsidR="009B01D2" w:rsidRPr="009B01D2">
        <w:rPr>
          <w:rFonts w:ascii="PingFang SC" w:eastAsia="PingFang SC" w:hAnsi="PingFang SC"/>
          <w:color w:val="000000" w:themeColor="text1"/>
          <w:sz w:val="21"/>
          <w:szCs w:val="21"/>
        </w:rPr>
        <w:t>文旅度假区</w:t>
      </w:r>
      <w:r w:rsidR="009B01D2" w:rsidRPr="009B01D2">
        <w:rPr>
          <w:rFonts w:ascii="PingFang SC" w:eastAsia="PingFang SC" w:hAnsi="PingFang SC" w:hint="eastAsia"/>
          <w:color w:val="000000" w:themeColor="text1"/>
          <w:sz w:val="21"/>
          <w:szCs w:val="21"/>
        </w:rPr>
        <w:t>、</w:t>
      </w:r>
      <w:r w:rsidR="00661952" w:rsidRPr="00661952">
        <w:rPr>
          <w:rFonts w:ascii="PingFang SC" w:eastAsia="PingFang SC" w:hAnsi="PingFang SC"/>
          <w:color w:val="000000" w:themeColor="text1"/>
          <w:sz w:val="21"/>
          <w:szCs w:val="21"/>
        </w:rPr>
        <w:t>旅游集团</w:t>
      </w:r>
      <w:r w:rsidR="00661952" w:rsidRPr="00661952">
        <w:rPr>
          <w:rFonts w:ascii="PingFang SC" w:eastAsia="PingFang SC" w:hAnsi="PingFang SC" w:hint="eastAsia"/>
          <w:color w:val="000000" w:themeColor="text1"/>
          <w:sz w:val="21"/>
          <w:szCs w:val="21"/>
        </w:rPr>
        <w:t>、</w:t>
      </w:r>
      <w:r w:rsidR="00661952" w:rsidRPr="00661952">
        <w:rPr>
          <w:rFonts w:ascii="PingFang SC" w:eastAsia="PingFang SC" w:hAnsi="PingFang SC"/>
          <w:color w:val="000000" w:themeColor="text1"/>
          <w:sz w:val="21"/>
          <w:szCs w:val="21"/>
        </w:rPr>
        <w:t>文旅投资机构</w:t>
      </w:r>
      <w:r w:rsidR="00661952" w:rsidRPr="00661952">
        <w:rPr>
          <w:rFonts w:ascii="PingFang SC" w:eastAsia="PingFang SC" w:hAnsi="PingFang SC" w:hint="eastAsia"/>
          <w:color w:val="000000" w:themeColor="text1"/>
          <w:sz w:val="21"/>
          <w:szCs w:val="21"/>
        </w:rPr>
        <w:t>、</w:t>
      </w:r>
      <w:r w:rsidR="00661952" w:rsidRPr="00661952">
        <w:rPr>
          <w:rFonts w:ascii="PingFang SC" w:eastAsia="PingFang SC" w:hAnsi="PingFang SC"/>
          <w:color w:val="000000" w:themeColor="text1"/>
          <w:sz w:val="21"/>
          <w:szCs w:val="21"/>
        </w:rPr>
        <w:t>主题</w:t>
      </w:r>
      <w:r w:rsidR="00661952" w:rsidRPr="00661952">
        <w:rPr>
          <w:rFonts w:ascii="PingFang SC" w:eastAsia="PingFang SC" w:hAnsi="PingFang SC" w:hint="eastAsia"/>
          <w:color w:val="000000" w:themeColor="text1"/>
          <w:sz w:val="21"/>
          <w:szCs w:val="21"/>
        </w:rPr>
        <w:t>公</w:t>
      </w:r>
      <w:r w:rsidR="00661952" w:rsidRPr="00661952">
        <w:rPr>
          <w:rFonts w:ascii="PingFang SC" w:eastAsia="PingFang SC" w:hAnsi="PingFang SC"/>
          <w:color w:val="000000" w:themeColor="text1"/>
          <w:sz w:val="21"/>
          <w:szCs w:val="21"/>
        </w:rPr>
        <w:t>园</w:t>
      </w:r>
      <w:r w:rsidR="00661952" w:rsidRPr="00661952">
        <w:rPr>
          <w:rFonts w:ascii="PingFang SC" w:eastAsia="PingFang SC" w:hAnsi="PingFang SC" w:hint="eastAsia"/>
          <w:color w:val="000000" w:themeColor="text1"/>
          <w:sz w:val="21"/>
          <w:szCs w:val="21"/>
        </w:rPr>
        <w:t>、</w:t>
      </w:r>
      <w:r w:rsidR="00661952" w:rsidRPr="00661952">
        <w:rPr>
          <w:rFonts w:ascii="PingFang SC" w:eastAsia="PingFang SC" w:hAnsi="PingFang SC"/>
          <w:color w:val="000000" w:themeColor="text1"/>
          <w:sz w:val="21"/>
          <w:szCs w:val="21"/>
        </w:rPr>
        <w:t>乐园</w:t>
      </w:r>
      <w:r w:rsidR="00661952" w:rsidRPr="00661952">
        <w:rPr>
          <w:rFonts w:ascii="PingFang SC" w:eastAsia="PingFang SC" w:hAnsi="PingFang SC" w:hint="eastAsia"/>
          <w:color w:val="000000" w:themeColor="text1"/>
          <w:sz w:val="21"/>
          <w:szCs w:val="21"/>
        </w:rPr>
        <w:t>、</w:t>
      </w:r>
      <w:r w:rsidR="00661952" w:rsidRPr="00661952">
        <w:rPr>
          <w:rFonts w:ascii="PingFang SC" w:eastAsia="PingFang SC" w:hAnsi="PingFang SC"/>
          <w:color w:val="000000" w:themeColor="text1"/>
          <w:sz w:val="21"/>
          <w:szCs w:val="21"/>
        </w:rPr>
        <w:t>文商旅综合体、文旅设计院</w:t>
      </w:r>
      <w:r w:rsidR="009B01D2">
        <w:rPr>
          <w:rFonts w:ascii="PingFang SC" w:eastAsia="PingFang SC" w:hAnsi="PingFang SC" w:hint="eastAsia"/>
          <w:color w:val="000000" w:themeColor="text1"/>
          <w:sz w:val="21"/>
          <w:szCs w:val="21"/>
        </w:rPr>
        <w:t>、</w:t>
      </w:r>
      <w:r w:rsidR="009B01D2" w:rsidRPr="009B01D2">
        <w:rPr>
          <w:rFonts w:ascii="PingFang SC" w:eastAsia="PingFang SC" w:hAnsi="PingFang SC"/>
          <w:color w:val="000000" w:themeColor="text1"/>
          <w:sz w:val="21"/>
          <w:szCs w:val="21"/>
        </w:rPr>
        <w:t>设备经销商</w:t>
      </w:r>
      <w:r w:rsidR="009B01D2" w:rsidRPr="009B01D2">
        <w:rPr>
          <w:rFonts w:ascii="PingFang SC" w:eastAsia="PingFang SC" w:hAnsi="PingFang SC" w:hint="eastAsia"/>
          <w:color w:val="000000" w:themeColor="text1"/>
          <w:sz w:val="21"/>
          <w:szCs w:val="21"/>
        </w:rPr>
        <w:t>以及</w:t>
      </w:r>
      <w:r w:rsidR="00661952" w:rsidRPr="00110F48">
        <w:rPr>
          <w:rFonts w:ascii="PingFang SC" w:eastAsia="PingFang SC" w:hAnsi="PingFang SC" w:hint="eastAsia"/>
          <w:color w:val="000000" w:themeColor="text1"/>
          <w:sz w:val="21"/>
          <w:szCs w:val="21"/>
        </w:rPr>
        <w:t>进出口贸易商等专业买家</w:t>
      </w:r>
      <w:r w:rsidR="00E43D18" w:rsidRPr="00AB3E44">
        <w:rPr>
          <w:rFonts w:ascii="PingFang SC" w:eastAsia="PingFang SC" w:hAnsi="PingFang SC" w:hint="eastAsia"/>
          <w:color w:val="000000" w:themeColor="text1"/>
          <w:sz w:val="21"/>
          <w:szCs w:val="21"/>
        </w:rPr>
        <w:t>，为上游企业占领全国市场抢得先机。在这里，每一位参与者都能感受到行业脉动，把握市场趋势，共同探索景区乐园的未来。</w:t>
      </w:r>
    </w:p>
    <w:p w:rsidR="00110F48" w:rsidRPr="000143EE" w:rsidRDefault="009B01D2" w:rsidP="000143EE">
      <w:pPr>
        <w:spacing w:line="360" w:lineRule="atLeast"/>
        <w:rPr>
          <w:rFonts w:ascii="Arial" w:hAnsi="Arial" w:cs="Arial"/>
          <w:color w:val="000000"/>
        </w:rPr>
      </w:pPr>
      <w:bookmarkStart w:id="5" w:name="OLE_LINK15"/>
      <w:bookmarkStart w:id="6" w:name="OLE_LINK16"/>
      <w:r w:rsidRPr="009B01D2">
        <w:rPr>
          <w:rFonts w:ascii="PingFang SC" w:eastAsia="PingFang SC" w:hAnsi="PingFang SC"/>
          <w:b/>
          <w:bCs/>
          <w:color w:val="000000" w:themeColor="text1"/>
          <w:sz w:val="21"/>
          <w:szCs w:val="21"/>
        </w:rPr>
        <w:lastRenderedPageBreak/>
        <w:t>华光璀璨，贤才齐聚，思路纵横，高论纷呈</w:t>
      </w:r>
      <w:r w:rsidR="00360387" w:rsidRPr="00A04312">
        <w:rPr>
          <w:rFonts w:ascii="PingFang SC" w:eastAsia="PingFang SC" w:hAnsi="PingFang SC"/>
          <w:bCs/>
          <w:color w:val="000000" w:themeColor="text1"/>
          <w:sz w:val="21"/>
          <w:szCs w:val="21"/>
        </w:rPr>
        <w:t>……</w:t>
      </w:r>
      <w:r w:rsidR="0087223D" w:rsidRPr="009B01D2">
        <w:rPr>
          <w:rFonts w:ascii="PingFang SC" w:eastAsia="PingFang SC" w:hAnsi="PingFang SC"/>
          <w:bCs/>
          <w:color w:val="000000" w:themeColor="text1"/>
          <w:sz w:val="21"/>
          <w:szCs w:val="21"/>
        </w:rPr>
        <w:t>展会</w:t>
      </w:r>
      <w:r w:rsidR="00994032" w:rsidRPr="00AB3E44">
        <w:rPr>
          <w:rFonts w:ascii="PingFang SC" w:eastAsia="PingFang SC" w:hAnsi="PingFang SC" w:hint="eastAsia"/>
          <w:color w:val="000000" w:themeColor="text1"/>
          <w:sz w:val="21"/>
          <w:szCs w:val="21"/>
        </w:rPr>
        <w:t>配套国际盛典、行业论坛、大型峰会、奖项评选等多样化展</w:t>
      </w:r>
      <w:r w:rsidR="00EC3D94">
        <w:rPr>
          <w:rFonts w:ascii="PingFang SC" w:eastAsia="PingFang SC" w:hAnsi="PingFang SC" w:hint="eastAsia"/>
          <w:color w:val="000000" w:themeColor="text1"/>
          <w:sz w:val="21"/>
          <w:szCs w:val="21"/>
        </w:rPr>
        <w:t>示</w:t>
      </w:r>
      <w:r w:rsidR="00994032">
        <w:rPr>
          <w:rFonts w:ascii="PingFang SC" w:eastAsia="PingFang SC" w:hAnsi="PingFang SC" w:hint="eastAsia"/>
          <w:bCs/>
          <w:color w:val="000000" w:themeColor="text1"/>
          <w:sz w:val="21"/>
          <w:szCs w:val="21"/>
        </w:rPr>
        <w:t>，</w:t>
      </w:r>
      <w:r w:rsidR="0087223D" w:rsidRPr="0087223D">
        <w:rPr>
          <w:rFonts w:ascii="PingFang SC" w:eastAsia="PingFang SC" w:hAnsi="PingFang SC" w:hint="eastAsia"/>
          <w:bCs/>
          <w:color w:val="000000" w:themeColor="text1"/>
          <w:sz w:val="21"/>
          <w:szCs w:val="21"/>
        </w:rPr>
        <w:t>智慧旅游大会</w:t>
      </w:r>
      <w:r w:rsidR="0087223D">
        <w:rPr>
          <w:rFonts w:ascii="PingFang SC" w:eastAsia="PingFang SC" w:hAnsi="PingFang SC" w:hint="eastAsia"/>
          <w:bCs/>
          <w:color w:val="000000" w:themeColor="text1"/>
          <w:sz w:val="21"/>
          <w:szCs w:val="21"/>
        </w:rPr>
        <w:t>、</w:t>
      </w:r>
      <w:r w:rsidR="0087223D" w:rsidRPr="0087223D">
        <w:rPr>
          <w:rFonts w:ascii="PingFang SC" w:eastAsia="PingFang SC" w:hAnsi="PingFang SC" w:hint="eastAsia"/>
          <w:bCs/>
          <w:color w:val="000000" w:themeColor="text1"/>
          <w:sz w:val="21"/>
          <w:szCs w:val="21"/>
        </w:rPr>
        <w:t>文旅创新发展对话会</w:t>
      </w:r>
      <w:r w:rsidR="0087223D">
        <w:rPr>
          <w:rFonts w:ascii="PingFang SC" w:eastAsia="PingFang SC" w:hAnsi="PingFang SC" w:hint="eastAsia"/>
          <w:bCs/>
          <w:color w:val="000000" w:themeColor="text1"/>
          <w:sz w:val="21"/>
          <w:szCs w:val="21"/>
        </w:rPr>
        <w:t>、</w:t>
      </w:r>
      <w:r w:rsidR="0087223D" w:rsidRPr="00053E60">
        <w:rPr>
          <w:rFonts w:ascii="PingFang SC" w:eastAsia="PingFang SC" w:hAnsi="PingFang SC" w:hint="eastAsia"/>
          <w:bCs/>
          <w:color w:val="000000" w:themeColor="text1"/>
          <w:sz w:val="21"/>
          <w:szCs w:val="21"/>
        </w:rPr>
        <w:t>中国</w:t>
      </w:r>
      <w:r w:rsidR="0087223D">
        <w:rPr>
          <w:rFonts w:ascii="PingFang SC" w:eastAsia="PingFang SC" w:hAnsi="PingFang SC" w:hint="eastAsia"/>
          <w:bCs/>
          <w:color w:val="000000" w:themeColor="text1"/>
          <w:sz w:val="21"/>
          <w:szCs w:val="21"/>
        </w:rPr>
        <w:t>旅游</w:t>
      </w:r>
      <w:r w:rsidR="0087223D" w:rsidRPr="00053E60">
        <w:rPr>
          <w:rFonts w:ascii="PingFang SC" w:eastAsia="PingFang SC" w:hAnsi="PingFang SC" w:hint="eastAsia"/>
          <w:bCs/>
          <w:color w:val="000000" w:themeColor="text1"/>
          <w:sz w:val="21"/>
          <w:szCs w:val="21"/>
        </w:rPr>
        <w:t>景区</w:t>
      </w:r>
      <w:r w:rsidR="0087223D">
        <w:rPr>
          <w:rFonts w:ascii="PingFang SC" w:eastAsia="PingFang SC" w:hAnsi="PingFang SC" w:hint="eastAsia"/>
          <w:bCs/>
          <w:color w:val="000000" w:themeColor="text1"/>
          <w:sz w:val="21"/>
          <w:szCs w:val="21"/>
        </w:rPr>
        <w:t>及乐园</w:t>
      </w:r>
      <w:r w:rsidR="0087223D" w:rsidRPr="00053E60">
        <w:rPr>
          <w:rFonts w:ascii="PingFang SC" w:eastAsia="PingFang SC" w:hAnsi="PingFang SC" w:hint="eastAsia"/>
          <w:bCs/>
          <w:color w:val="000000" w:themeColor="text1"/>
          <w:sz w:val="21"/>
          <w:szCs w:val="21"/>
        </w:rPr>
        <w:t>创新大会、</w:t>
      </w:r>
      <w:r w:rsidR="0087223D" w:rsidRPr="0087223D">
        <w:rPr>
          <w:rFonts w:ascii="PingFang SC" w:eastAsia="PingFang SC" w:hAnsi="PingFang SC"/>
          <w:bCs/>
          <w:color w:val="000000" w:themeColor="text1"/>
          <w:sz w:val="21"/>
          <w:szCs w:val="21"/>
        </w:rPr>
        <w:t>中国文旅高质量发展峰会</w:t>
      </w:r>
      <w:r w:rsidR="0087223D" w:rsidRPr="0087223D">
        <w:rPr>
          <w:rFonts w:ascii="PingFang SC" w:eastAsia="PingFang SC" w:hAnsi="PingFang SC" w:hint="eastAsia"/>
          <w:bCs/>
          <w:color w:val="000000" w:themeColor="text1"/>
          <w:sz w:val="21"/>
          <w:szCs w:val="21"/>
        </w:rPr>
        <w:t>、</w:t>
      </w:r>
      <w:r w:rsidR="0087223D" w:rsidRPr="00053E60">
        <w:rPr>
          <w:rFonts w:ascii="PingFang SC" w:eastAsia="PingFang SC" w:hAnsi="PingFang SC" w:hint="eastAsia"/>
          <w:bCs/>
          <w:color w:val="000000" w:themeColor="text1"/>
          <w:sz w:val="21"/>
          <w:szCs w:val="21"/>
        </w:rPr>
        <w:t>宿见中国跨界演讲会、素行天下发展论坛及</w:t>
      </w:r>
      <w:r w:rsidR="000143EE" w:rsidRPr="009B01D2">
        <w:rPr>
          <w:rFonts w:ascii="PingFang SC" w:eastAsia="PingFang SC" w:hAnsi="PingFang SC"/>
          <w:bCs/>
          <w:color w:val="000000" w:themeColor="text1"/>
          <w:sz w:val="21"/>
          <w:szCs w:val="21"/>
        </w:rPr>
        <w:t>文旅装备供需精准配对会、优质</w:t>
      </w:r>
      <w:r w:rsidR="000143EE" w:rsidRPr="000143EE">
        <w:rPr>
          <w:rFonts w:ascii="PingFang SC" w:eastAsia="PingFang SC" w:hAnsi="PingFang SC" w:hint="eastAsia"/>
          <w:bCs/>
          <w:color w:val="000000" w:themeColor="text1"/>
          <w:sz w:val="21"/>
          <w:szCs w:val="21"/>
        </w:rPr>
        <w:t>供应商</w:t>
      </w:r>
      <w:r w:rsidR="000143EE" w:rsidRPr="009B01D2">
        <w:rPr>
          <w:rFonts w:ascii="PingFang SC" w:eastAsia="PingFang SC" w:hAnsi="PingFang SC"/>
          <w:bCs/>
          <w:color w:val="000000" w:themeColor="text1"/>
          <w:sz w:val="21"/>
          <w:szCs w:val="21"/>
        </w:rPr>
        <w:t>品牌评选</w:t>
      </w:r>
      <w:r w:rsidR="000143EE" w:rsidRPr="000143EE">
        <w:rPr>
          <w:rFonts w:ascii="PingFang SC" w:eastAsia="PingFang SC" w:hAnsi="PingFang SC" w:hint="eastAsia"/>
          <w:bCs/>
          <w:color w:val="000000" w:themeColor="text1"/>
          <w:sz w:val="21"/>
          <w:szCs w:val="21"/>
        </w:rPr>
        <w:t>多场</w:t>
      </w:r>
      <w:r w:rsidR="000143EE" w:rsidRPr="009B01D2">
        <w:rPr>
          <w:rFonts w:ascii="PingFang SC" w:eastAsia="PingFang SC" w:hAnsi="PingFang SC" w:hint="eastAsia"/>
          <w:bCs/>
          <w:color w:val="000000" w:themeColor="text1"/>
          <w:sz w:val="21"/>
          <w:szCs w:val="21"/>
        </w:rPr>
        <w:t>行</w:t>
      </w:r>
      <w:r w:rsidR="000143EE" w:rsidRPr="009B01D2">
        <w:rPr>
          <w:rFonts w:ascii="PingFang SC" w:eastAsia="PingFang SC" w:hAnsi="PingFang SC"/>
          <w:bCs/>
          <w:color w:val="000000" w:themeColor="text1"/>
          <w:sz w:val="21"/>
          <w:szCs w:val="21"/>
        </w:rPr>
        <w:t>业活动</w:t>
      </w:r>
      <w:r w:rsidR="0087223D" w:rsidRPr="00053E60">
        <w:rPr>
          <w:rFonts w:ascii="PingFang SC" w:eastAsia="PingFang SC" w:hAnsi="PingFang SC" w:hint="eastAsia"/>
          <w:bCs/>
          <w:color w:val="000000" w:themeColor="text1"/>
          <w:sz w:val="21"/>
          <w:szCs w:val="21"/>
        </w:rPr>
        <w:t>等</w:t>
      </w:r>
      <w:r w:rsidR="00BA41A4" w:rsidRPr="00053E60">
        <w:rPr>
          <w:rFonts w:ascii="PingFang SC" w:eastAsia="PingFang SC" w:hAnsi="PingFang SC" w:hint="eastAsia"/>
          <w:bCs/>
          <w:color w:val="000000" w:themeColor="text1"/>
          <w:sz w:val="21"/>
          <w:szCs w:val="21"/>
        </w:rPr>
        <w:t>。</w:t>
      </w:r>
      <w:r w:rsidR="0087223D" w:rsidRPr="009B01D2">
        <w:rPr>
          <w:rFonts w:ascii="PingFang SC" w:eastAsia="PingFang SC" w:hAnsi="PingFang SC"/>
          <w:bCs/>
          <w:color w:val="000000" w:themeColor="text1"/>
          <w:sz w:val="21"/>
          <w:szCs w:val="21"/>
        </w:rPr>
        <w:t>采用</w:t>
      </w:r>
      <w:r w:rsidR="0087223D" w:rsidRPr="000143EE">
        <w:rPr>
          <w:rFonts w:ascii="PingFang SC" w:eastAsia="PingFang SC" w:hAnsi="PingFang SC"/>
          <w:bCs/>
          <w:color w:val="000000" w:themeColor="text1"/>
          <w:sz w:val="21"/>
          <w:szCs w:val="21"/>
        </w:rPr>
        <w:t>主旨演讲+圆桌交锋+案例拆解+供需配对+新品路演</w:t>
      </w:r>
      <w:r w:rsidR="0087223D" w:rsidRPr="009B01D2">
        <w:rPr>
          <w:rFonts w:ascii="PingFang SC" w:eastAsia="PingFang SC" w:hAnsi="PingFang SC"/>
          <w:bCs/>
          <w:color w:val="000000" w:themeColor="text1"/>
          <w:sz w:val="21"/>
          <w:szCs w:val="21"/>
        </w:rPr>
        <w:t>多元形式，聚焦智慧景区、沉浸式乐园、夜游光影经济、无动力亲子业态、文商旅融合、绿色装备六大核心赛道</w:t>
      </w:r>
      <w:r w:rsidRPr="009B01D2">
        <w:rPr>
          <w:rFonts w:ascii="PingFang SC" w:eastAsia="PingFang SC" w:hAnsi="PingFang SC"/>
          <w:bCs/>
          <w:color w:val="000000" w:themeColor="text1"/>
          <w:sz w:val="21"/>
          <w:szCs w:val="21"/>
        </w:rPr>
        <w:t>，以思想聚力商机，用对话促成合作，实现品牌声量、精准订单双向收获。十载行业盛会，一场文旅思想盛宴，与全行业翘楚共探万亿文旅新机遇！</w:t>
      </w:r>
    </w:p>
    <w:bookmarkEnd w:id="5"/>
    <w:bookmarkEnd w:id="6"/>
    <w:p w:rsidR="00265105" w:rsidRPr="006938B6" w:rsidRDefault="00265105" w:rsidP="00265105">
      <w:pPr>
        <w:spacing w:line="480" w:lineRule="auto"/>
        <w:rPr>
          <w:rFonts w:ascii="仿宋_GB2312" w:eastAsia="仿宋_GB2312" w:hAnsi="仿宋_GB2312"/>
          <w:b/>
          <w:bCs/>
          <w:color w:val="063B71"/>
          <w:sz w:val="28"/>
          <w:szCs w:val="28"/>
        </w:rPr>
      </w:pPr>
      <w:r w:rsidRPr="006938B6">
        <w:rPr>
          <w:rFonts w:ascii="仿宋_GB2312" w:eastAsia="仿宋_GB2312" w:hAnsi="仿宋_GB2312"/>
          <w:b/>
          <w:bCs/>
          <w:color w:val="063B71"/>
          <w:sz w:val="28"/>
          <w:szCs w:val="28"/>
        </w:rPr>
        <w:sym w:font="Wingdings" w:char="0046"/>
      </w:r>
      <w:r w:rsidRPr="006938B6">
        <w:rPr>
          <w:rFonts w:ascii="仿宋_GB2312" w:eastAsia="仿宋_GB2312" w:hAnsi="仿宋_GB2312"/>
          <w:b/>
          <w:bCs/>
          <w:color w:val="063B71"/>
          <w:sz w:val="28"/>
          <w:szCs w:val="28"/>
        </w:rPr>
        <w:t>展品范围</w:t>
      </w:r>
    </w:p>
    <w:p w:rsidR="00AA2397" w:rsidRDefault="0038318F" w:rsidP="0038318F">
      <w:pPr>
        <w:pStyle w:val="HTML"/>
        <w:shd w:val="clear" w:color="auto" w:fill="FFFFFF"/>
        <w:rPr>
          <w:rFonts w:ascii="仿宋_GB2312" w:eastAsia="仿宋_GB2312" w:hAnsi="仿宋_GB2312"/>
        </w:rPr>
      </w:pPr>
      <w:r w:rsidRPr="006938B6">
        <w:rPr>
          <w:rFonts w:ascii="仿宋_GB2312" w:eastAsia="仿宋_GB2312" w:hAnsi="仿宋_GB2312" w:hint="eastAsia"/>
          <w:b/>
        </w:rPr>
        <w:t>智慧旅游系统：</w:t>
      </w:r>
      <w:r w:rsidR="00AA2397" w:rsidRPr="00AA2397">
        <w:rPr>
          <w:rFonts w:ascii="仿宋_GB2312" w:eastAsia="仿宋_GB2312" w:hAnsi="仿宋_GB2312"/>
        </w:rPr>
        <w:t>物联网、云计算、自助导航、三维影像虚拟游平台、景区3D展示、票务管理系统、自助售取票机、智能售检票系统、门禁设备、旅游大数据集成分析、景区智能管理和运营平台、游客预警、景区服务系统等。</w:t>
      </w:r>
    </w:p>
    <w:p w:rsidR="00AA2397" w:rsidRDefault="0038318F" w:rsidP="0038318F">
      <w:pPr>
        <w:pStyle w:val="HTML"/>
        <w:shd w:val="clear" w:color="auto" w:fill="FFFFFF"/>
        <w:rPr>
          <w:rFonts w:ascii="仿宋_GB2312" w:eastAsia="仿宋_GB2312" w:hAnsi="仿宋_GB2312"/>
        </w:rPr>
      </w:pPr>
      <w:r w:rsidRPr="006938B6">
        <w:rPr>
          <w:rFonts w:ascii="仿宋_GB2312" w:eastAsia="仿宋_GB2312" w:hAnsi="仿宋_GB2312"/>
          <w:b/>
        </w:rPr>
        <w:t>景区观光交通设施：</w:t>
      </w:r>
      <w:bookmarkStart w:id="7" w:name="OLE_LINK5"/>
      <w:bookmarkStart w:id="8" w:name="OLE_LINK6"/>
      <w:r w:rsidR="00AA2397" w:rsidRPr="00AA2397">
        <w:rPr>
          <w:rFonts w:ascii="仿宋_GB2312" w:eastAsia="仿宋_GB2312" w:hAnsi="仿宋_GB2312"/>
        </w:rPr>
        <w:t>索道、缆车、观光电梯、观光车、游览车、大巴车、客车及相关零部件、水上运动装备、水上游船、游艇、水底观光、自行车、雪地车、电动代步工具、露营设备、旅游户外用品装备、登山运动器材及装备、垂钓用具；</w:t>
      </w:r>
    </w:p>
    <w:p w:rsidR="0038318F" w:rsidRPr="00ED4AF4" w:rsidRDefault="0038318F" w:rsidP="0038318F">
      <w:pPr>
        <w:pStyle w:val="HTML"/>
        <w:shd w:val="clear" w:color="auto" w:fill="FFFFFF"/>
        <w:rPr>
          <w:rFonts w:ascii="仿宋_GB2312" w:eastAsia="仿宋_GB2312" w:hAnsi="仿宋_GB2312"/>
          <w:b/>
        </w:rPr>
      </w:pPr>
      <w:r w:rsidRPr="00ED4AF4">
        <w:rPr>
          <w:rFonts w:ascii="仿宋_GB2312" w:eastAsia="仿宋_GB2312" w:hAnsi="仿宋_GB2312"/>
          <w:b/>
        </w:rPr>
        <w:t>低空娱乐设备</w:t>
      </w:r>
      <w:r>
        <w:rPr>
          <w:rFonts w:ascii="仿宋_GB2312" w:eastAsia="仿宋_GB2312" w:hAnsi="仿宋_GB2312" w:hint="eastAsia"/>
          <w:b/>
        </w:rPr>
        <w:t>：</w:t>
      </w:r>
      <w:r w:rsidR="0079740B" w:rsidRPr="0079740B">
        <w:rPr>
          <w:rFonts w:ascii="仿宋_GB2312" w:eastAsia="仿宋_GB2312" w:hAnsi="仿宋_GB2312"/>
        </w:rPr>
        <w:t>载人飞行器、轻型运动飞机、直升机、热气球、滑翔伞等景区低空飞行项目；无人机表演设备、空中蹦极与滑索设备、高空秋千、空中游览等；</w:t>
      </w:r>
    </w:p>
    <w:bookmarkEnd w:id="7"/>
    <w:bookmarkEnd w:id="8"/>
    <w:p w:rsidR="0079740B" w:rsidRDefault="0038318F" w:rsidP="00AA2397">
      <w:pPr>
        <w:pStyle w:val="HTML"/>
        <w:shd w:val="clear" w:color="auto" w:fill="FFFFFF"/>
        <w:rPr>
          <w:rFonts w:ascii="仿宋_GB2312" w:eastAsia="仿宋_GB2312" w:hAnsi="仿宋_GB2312"/>
        </w:rPr>
      </w:pPr>
      <w:r w:rsidRPr="006938B6">
        <w:rPr>
          <w:rFonts w:ascii="仿宋_GB2312" w:eastAsia="仿宋_GB2312" w:hAnsi="仿宋_GB2312" w:hint="eastAsia"/>
          <w:b/>
        </w:rPr>
        <w:t>景区旅居休闲设施：</w:t>
      </w:r>
      <w:r w:rsidR="0079740B" w:rsidRPr="0079740B">
        <w:rPr>
          <w:rFonts w:ascii="仿宋_GB2312" w:eastAsia="仿宋_GB2312" w:hAnsi="仿宋_GB2312"/>
        </w:rPr>
        <w:t>木屋、帐篷、移动房屋、太空舱、星空屋、房车露营、凉亭、木塑地板、围栏、花箱、遮阳棚、膜结构景观棚、户外休闲椅、温泉、泳池、亚克力、户外降温设施；</w:t>
      </w:r>
    </w:p>
    <w:p w:rsidR="00AA2397" w:rsidRDefault="0038318F" w:rsidP="00AA2397">
      <w:pPr>
        <w:pStyle w:val="HTML"/>
        <w:shd w:val="clear" w:color="auto" w:fill="FFFFFF"/>
        <w:rPr>
          <w:rFonts w:ascii="仿宋_GB2312" w:eastAsia="仿宋_GB2312" w:hAnsi="仿宋_GB2312"/>
        </w:rPr>
      </w:pPr>
      <w:r w:rsidRPr="006938B6">
        <w:rPr>
          <w:rFonts w:ascii="仿宋_GB2312" w:eastAsia="仿宋_GB2312" w:hAnsi="仿宋_GB2312" w:hint="eastAsia"/>
          <w:b/>
        </w:rPr>
        <w:t>景区</w:t>
      </w:r>
      <w:r w:rsidRPr="006938B6">
        <w:rPr>
          <w:rFonts w:ascii="仿宋_GB2312" w:eastAsia="仿宋_GB2312" w:hAnsi="仿宋_GB2312"/>
          <w:b/>
        </w:rPr>
        <w:t>标识标牌：</w:t>
      </w:r>
      <w:r w:rsidR="00AA2397" w:rsidRPr="00AA2397">
        <w:rPr>
          <w:rFonts w:ascii="仿宋_GB2312" w:eastAsia="仿宋_GB2312" w:hAnsi="仿宋_GB2312"/>
        </w:rPr>
        <w:t>导览图、导视设备、景区标识标牌、公园指示牌等；</w:t>
      </w:r>
    </w:p>
    <w:p w:rsidR="0079740B" w:rsidRDefault="0038318F" w:rsidP="0038318F">
      <w:pPr>
        <w:pStyle w:val="HTML"/>
        <w:shd w:val="clear" w:color="auto" w:fill="FFFFFF"/>
        <w:rPr>
          <w:rFonts w:ascii="仿宋_GB2312" w:eastAsia="仿宋_GB2312" w:hAnsi="仿宋_GB2312"/>
        </w:rPr>
      </w:pPr>
      <w:r w:rsidRPr="006938B6">
        <w:rPr>
          <w:rFonts w:ascii="仿宋_GB2312" w:eastAsia="仿宋_GB2312" w:hAnsi="仿宋_GB2312" w:hint="eastAsia"/>
          <w:b/>
        </w:rPr>
        <w:t>景区公共卫生设施：</w:t>
      </w:r>
      <w:r w:rsidR="0079740B" w:rsidRPr="0079740B">
        <w:rPr>
          <w:rFonts w:ascii="仿宋_GB2312" w:eastAsia="仿宋_GB2312" w:hAnsi="仿宋_GB2312"/>
        </w:rPr>
        <w:t>景区智能厕所、移动卫生间、污水处理系统、垃圾分类亭、智能垃圾分类、绿化垃圾处理、景区垃圾运输车等</w:t>
      </w:r>
      <w:r w:rsidR="0079740B">
        <w:rPr>
          <w:rFonts w:ascii="仿宋_GB2312" w:eastAsia="仿宋_GB2312" w:hAnsi="仿宋_GB2312" w:hint="eastAsia"/>
        </w:rPr>
        <w:t>；</w:t>
      </w:r>
    </w:p>
    <w:p w:rsidR="0079740B" w:rsidRDefault="0038318F" w:rsidP="0038318F">
      <w:pPr>
        <w:pStyle w:val="HTML"/>
        <w:shd w:val="clear" w:color="auto" w:fill="FFFFFF"/>
        <w:rPr>
          <w:rFonts w:ascii="仿宋_GB2312" w:eastAsia="仿宋_GB2312" w:hAnsi="仿宋_GB2312"/>
        </w:rPr>
      </w:pPr>
      <w:r w:rsidRPr="006938B6">
        <w:rPr>
          <w:rFonts w:ascii="仿宋_GB2312" w:eastAsia="仿宋_GB2312" w:hAnsi="仿宋_GB2312" w:hint="eastAsia"/>
          <w:b/>
        </w:rPr>
        <w:t>景区商业/体育设施</w:t>
      </w:r>
      <w:r w:rsidRPr="006938B6">
        <w:rPr>
          <w:rFonts w:ascii="仿宋_GB2312" w:eastAsia="仿宋_GB2312" w:hAnsi="仿宋_GB2312" w:hint="eastAsia"/>
        </w:rPr>
        <w:t>：</w:t>
      </w:r>
      <w:r w:rsidR="0079740B" w:rsidRPr="0079740B">
        <w:rPr>
          <w:rFonts w:ascii="仿宋_GB2312" w:eastAsia="仿宋_GB2312" w:hAnsi="仿宋_GB2312"/>
        </w:rPr>
        <w:t>售货亭、自助售货机、移动售货车、餐车、拍照机、拍报机、储物柜、网球场、篮球场、充电设施、人造草坪、塑胶跑道、儿童安全锁等；</w:t>
      </w:r>
    </w:p>
    <w:p w:rsidR="0038318F" w:rsidRPr="003C12D0" w:rsidRDefault="0038318F" w:rsidP="0038318F">
      <w:pPr>
        <w:pStyle w:val="HTML"/>
        <w:shd w:val="clear" w:color="auto" w:fill="FFFFFF"/>
        <w:rPr>
          <w:rFonts w:ascii="仿宋_GB2312" w:eastAsia="仿宋_GB2312" w:hAnsi="仿宋_GB2312"/>
        </w:rPr>
      </w:pPr>
      <w:r w:rsidRPr="006938B6">
        <w:rPr>
          <w:rFonts w:ascii="仿宋_GB2312" w:eastAsia="仿宋_GB2312" w:hAnsi="仿宋_GB2312" w:hint="eastAsia"/>
          <w:b/>
        </w:rPr>
        <w:lastRenderedPageBreak/>
        <w:t>景区</w:t>
      </w:r>
      <w:r w:rsidR="007C17A4">
        <w:rPr>
          <w:rFonts w:ascii="仿宋_GB2312" w:eastAsia="仿宋_GB2312" w:hAnsi="仿宋_GB2312" w:hint="eastAsia"/>
          <w:b/>
        </w:rPr>
        <w:t>美陈/</w:t>
      </w:r>
      <w:r w:rsidRPr="006938B6">
        <w:rPr>
          <w:rFonts w:ascii="仿宋_GB2312" w:eastAsia="仿宋_GB2312" w:hAnsi="仿宋_GB2312" w:hint="eastAsia"/>
          <w:b/>
        </w:rPr>
        <w:t>景观照明设施</w:t>
      </w:r>
      <w:r w:rsidRPr="006938B6">
        <w:rPr>
          <w:rFonts w:ascii="仿宋_GB2312" w:eastAsia="仿宋_GB2312" w:hAnsi="仿宋_GB2312" w:hint="eastAsia"/>
        </w:rPr>
        <w:t>：</w:t>
      </w:r>
      <w:r w:rsidR="00AA2397" w:rsidRPr="00AA2397">
        <w:rPr>
          <w:rFonts w:ascii="仿宋_GB2312" w:eastAsia="仿宋_GB2312" w:hAnsi="仿宋_GB2312"/>
        </w:rPr>
        <w:t>园林景观、智慧灌溉系统、景区美陈、景区雕塑、仿真植物、仿真石、瀑布、跑泉、火山、雾森、鱼池、驱蚊、文旅照明、太阳能路灯、景观灯、警示灯等；</w:t>
      </w:r>
    </w:p>
    <w:p w:rsidR="00AA2397" w:rsidRDefault="0038318F" w:rsidP="00AA2397">
      <w:pPr>
        <w:rPr>
          <w:rFonts w:ascii="仿宋_GB2312" w:eastAsia="仿宋_GB2312" w:hAnsi="仿宋_GB2312"/>
        </w:rPr>
      </w:pPr>
      <w:r w:rsidRPr="00147BD7">
        <w:rPr>
          <w:rFonts w:ascii="仿宋_GB2312" w:eastAsia="仿宋_GB2312" w:hAnsi="仿宋_GB2312" w:hint="eastAsia"/>
          <w:b/>
        </w:rPr>
        <w:t>景区夜游演艺产品：</w:t>
      </w:r>
      <w:r w:rsidR="00AA2397" w:rsidRPr="00AA2397">
        <w:rPr>
          <w:rFonts w:ascii="仿宋_GB2312" w:eastAsia="仿宋_GB2312" w:hAnsi="仿宋_GB2312"/>
        </w:rPr>
        <w:t>景区演艺设施及新品展演、实景演艺、旅游演艺、花车巡游、魔术表演、声光电科技设备、音乐喷泉、水幕激光、舞台灯光秀、沉浸式灯光表演、全息影像等；</w:t>
      </w:r>
    </w:p>
    <w:p w:rsidR="00AA2397" w:rsidRDefault="0038318F" w:rsidP="00AA2397">
      <w:pPr>
        <w:rPr>
          <w:rFonts w:ascii="仿宋_GB2312" w:eastAsia="仿宋_GB2312" w:hAnsi="仿宋_GB2312"/>
        </w:rPr>
      </w:pPr>
      <w:r>
        <w:rPr>
          <w:rFonts w:ascii="仿宋_GB2312" w:eastAsia="仿宋_GB2312" w:hAnsi="仿宋_GB2312" w:hint="eastAsia"/>
          <w:b/>
        </w:rPr>
        <w:t>数字文旅</w:t>
      </w:r>
      <w:r w:rsidRPr="009D7A6D">
        <w:rPr>
          <w:rFonts w:ascii="仿宋_GB2312" w:eastAsia="仿宋_GB2312" w:hAnsi="仿宋_GB2312"/>
          <w:b/>
        </w:rPr>
        <w:t>+娱乐</w:t>
      </w:r>
      <w:r w:rsidRPr="00147BD7">
        <w:rPr>
          <w:rFonts w:ascii="仿宋_GB2312" w:eastAsia="仿宋_GB2312" w:hAnsi="仿宋_GB2312"/>
        </w:rPr>
        <w:t>：</w:t>
      </w:r>
      <w:r w:rsidR="00AA2397" w:rsidRPr="00AA2397">
        <w:rPr>
          <w:rFonts w:ascii="仿宋_GB2312" w:eastAsia="仿宋_GB2312" w:hAnsi="仿宋_GB2312"/>
        </w:rPr>
        <w:t>VR乐园、VR旅游、文旅科技设备、VR/AR/MR/XR设备、全息投影、沉浸式剧场/大空间、虚拟人、数字孪生、动作捕捉、数字创意、光影秀、VR密室逃脱、VR射击、VR影院、VR驾驶、VR游戏、互动多媒体、体感互动、球幕、飞行影院、VR影视、VR赛车、VR跳舞、二次元、VR全景扫描、AR眼镜、VR硬件设备、VR内容创作、VR/AR云服务等；</w:t>
      </w:r>
    </w:p>
    <w:p w:rsidR="004C75A8" w:rsidRDefault="004C75A8" w:rsidP="004C75A8">
      <w:pPr>
        <w:pStyle w:val="HTML"/>
        <w:shd w:val="clear" w:color="auto" w:fill="FFFFFF"/>
        <w:rPr>
          <w:rFonts w:ascii="仿宋_GB2312" w:eastAsia="仿宋_GB2312" w:hAnsi="仿宋_GB2312"/>
        </w:rPr>
      </w:pPr>
      <w:r w:rsidRPr="009D7A6D">
        <w:rPr>
          <w:rFonts w:ascii="仿宋_GB2312" w:eastAsia="仿宋_GB2312" w:hAnsi="仿宋_GB2312" w:hint="eastAsia"/>
          <w:b/>
        </w:rPr>
        <w:t>主题公园：</w:t>
      </w:r>
      <w:r w:rsidRPr="00E3401C">
        <w:rPr>
          <w:rFonts w:ascii="仿宋_GB2312" w:eastAsia="仿宋_GB2312" w:hAnsi="仿宋_GB2312"/>
        </w:rPr>
        <w:t>过山车、摩天轮等大中型游艺机、轨道赛车、自控游乐设备、移动彩车、黑暗乘骑、特种影视设备、旱雪滑道、冰雪乐园、丛林穿越、彩虹滑道、无动力游乐设备、水上游乐设施、充气游乐、游乐机器人、丛林攀爬、萌宠乐园、水景喷泉、景区网红产品、拓展训练、巡游演艺等；</w:t>
      </w:r>
    </w:p>
    <w:p w:rsidR="00C32B60" w:rsidRDefault="00793575" w:rsidP="00AA2397">
      <w:pPr>
        <w:rPr>
          <w:rFonts w:ascii="仿宋_GB2312" w:eastAsia="仿宋_GB2312" w:hAnsi="仿宋_GB2312"/>
        </w:rPr>
      </w:pPr>
      <w:r w:rsidRPr="00820547">
        <w:rPr>
          <w:rFonts w:ascii="仿宋_GB2312" w:eastAsia="仿宋_GB2312" w:hAnsi="仿宋_GB2312" w:hint="eastAsia"/>
          <w:b/>
        </w:rPr>
        <w:t>室内乐园：</w:t>
      </w:r>
      <w:r w:rsidR="00C32B60" w:rsidRPr="00C32B60">
        <w:rPr>
          <w:rFonts w:ascii="仿宋_GB2312" w:eastAsia="仿宋_GB2312" w:hAnsi="仿宋_GB2312"/>
        </w:rPr>
        <w:t>成人电玩、模拟机、彩票机、娃娃机、礼品机、篮球机、点唱机；亲子乐园、扭蛋机、电瓶车、摇摆机、盲盒机、摊位机、卡片机、淘气堡、DIY、积木、动漫周边；乐园管理系统、支付系统、自动售币机、存币机、数币机、消毒机；室内乐园规划设计、装饰、环境艺术及其他配套产品等；</w:t>
      </w:r>
    </w:p>
    <w:p w:rsidR="00E3401C" w:rsidRDefault="00E3401C" w:rsidP="00E3401C">
      <w:pPr>
        <w:pStyle w:val="HTML"/>
        <w:shd w:val="clear" w:color="auto" w:fill="FFFFFF"/>
        <w:rPr>
          <w:rFonts w:ascii="仿宋_GB2312" w:eastAsia="仿宋_GB2312" w:hAnsi="仿宋_GB2312"/>
        </w:rPr>
      </w:pPr>
      <w:r w:rsidRPr="006938B6">
        <w:rPr>
          <w:rFonts w:ascii="仿宋_GB2312" w:eastAsia="仿宋_GB2312" w:hAnsi="仿宋_GB2312" w:hint="eastAsia"/>
          <w:b/>
        </w:rPr>
        <w:t>项目推介及</w:t>
      </w:r>
      <w:r>
        <w:rPr>
          <w:rFonts w:ascii="仿宋_GB2312" w:eastAsia="仿宋_GB2312" w:hAnsi="仿宋_GB2312" w:hint="eastAsia"/>
          <w:b/>
        </w:rPr>
        <w:t>文创</w:t>
      </w:r>
      <w:r w:rsidRPr="00D239A8">
        <w:rPr>
          <w:rFonts w:ascii="仿宋_GB2312" w:eastAsia="仿宋_GB2312" w:hAnsi="仿宋_GB2312" w:hint="eastAsia"/>
        </w:rPr>
        <w:t>：</w:t>
      </w:r>
      <w:r w:rsidRPr="00E3401C">
        <w:rPr>
          <w:rFonts w:ascii="仿宋_GB2312" w:eastAsia="仿宋_GB2312" w:hAnsi="仿宋_GB2312"/>
        </w:rPr>
        <w:t>景区文旅项目推介、文旅融合示范产品、博物馆及设施、旅游文创二消产品、动漫/文旅IP授权产品、旅游商品、礼品、玩具纪念品、旅游康养设施与业态、景区配套餐饮等</w:t>
      </w:r>
      <w:r>
        <w:rPr>
          <w:rFonts w:ascii="仿宋_GB2312" w:eastAsia="仿宋_GB2312" w:hAnsi="仿宋_GB2312" w:hint="eastAsia"/>
        </w:rPr>
        <w:t>；</w:t>
      </w:r>
    </w:p>
    <w:p w:rsidR="00E3401C" w:rsidRDefault="004C75A8" w:rsidP="004C75A8">
      <w:pPr>
        <w:rPr>
          <w:rFonts w:ascii="仿宋_GB2312" w:eastAsia="仿宋_GB2312" w:hAnsi="仿宋_GB2312"/>
        </w:rPr>
      </w:pPr>
      <w:r w:rsidRPr="006938B6">
        <w:rPr>
          <w:rFonts w:ascii="仿宋_GB2312" w:eastAsia="仿宋_GB2312" w:hAnsi="仿宋_GB2312" w:hint="eastAsia"/>
          <w:b/>
        </w:rPr>
        <w:t>景区</w:t>
      </w:r>
      <w:r>
        <w:rPr>
          <w:rFonts w:ascii="仿宋_GB2312" w:eastAsia="仿宋_GB2312" w:hAnsi="仿宋_GB2312" w:hint="eastAsia"/>
          <w:b/>
        </w:rPr>
        <w:t>规化</w:t>
      </w:r>
      <w:r w:rsidRPr="006938B6">
        <w:rPr>
          <w:rFonts w:ascii="仿宋_GB2312" w:eastAsia="仿宋_GB2312" w:hAnsi="仿宋_GB2312" w:hint="eastAsia"/>
          <w:b/>
        </w:rPr>
        <w:t>/运营：</w:t>
      </w:r>
      <w:r w:rsidRPr="00CA70A4">
        <w:rPr>
          <w:rFonts w:ascii="仿宋_GB2312" w:eastAsia="仿宋_GB2312" w:hAnsi="仿宋_GB2312" w:hint="eastAsia"/>
        </w:rPr>
        <w:t>旅游规化</w:t>
      </w:r>
      <w:r w:rsidRPr="00E3401C">
        <w:rPr>
          <w:rFonts w:ascii="仿宋_GB2312" w:eastAsia="仿宋_GB2312" w:hAnsi="仿宋_GB2312" w:hint="eastAsia"/>
        </w:rPr>
        <w:t>、</w:t>
      </w:r>
      <w:r w:rsidRPr="00E3401C">
        <w:rPr>
          <w:rFonts w:ascii="仿宋_GB2312" w:eastAsia="仿宋_GB2312" w:hAnsi="仿宋_GB2312"/>
        </w:rPr>
        <w:t>工程</w:t>
      </w:r>
      <w:r>
        <w:rPr>
          <w:rFonts w:ascii="仿宋_GB2312" w:eastAsia="仿宋_GB2312" w:hAnsi="仿宋_GB2312" w:hint="eastAsia"/>
        </w:rPr>
        <w:t>包装/</w:t>
      </w:r>
      <w:r w:rsidRPr="00E3401C">
        <w:rPr>
          <w:rFonts w:ascii="仿宋_GB2312" w:eastAsia="仿宋_GB2312" w:hAnsi="仿宋_GB2312"/>
        </w:rPr>
        <w:t>施工、景区活动策划、景区托管运营、培训；</w:t>
      </w:r>
    </w:p>
    <w:p w:rsidR="00705FB0" w:rsidRDefault="00AD7956" w:rsidP="00C32B60">
      <w:pPr>
        <w:pStyle w:val="HTML"/>
        <w:shd w:val="clear" w:color="auto" w:fill="FFFFFF"/>
        <w:rPr>
          <w:rFonts w:ascii="PingFang SC" w:eastAsia="PingFang SC" w:hAnsi="PingFang SC"/>
          <w:bCs/>
          <w:color w:val="1E1E1E"/>
          <w:sz w:val="18"/>
          <w:szCs w:val="18"/>
        </w:rPr>
      </w:pPr>
      <w:r w:rsidRPr="00695AAF">
        <w:rPr>
          <w:b/>
          <w:bCs/>
          <w:color w:val="063B71"/>
          <w:sz w:val="28"/>
          <w:szCs w:val="28"/>
        </w:rPr>
        <w:sym w:font="Wingdings" w:char="0046"/>
      </w:r>
      <w:r w:rsidR="00780320" w:rsidRPr="00780320">
        <w:rPr>
          <w:rFonts w:hint="eastAsia"/>
          <w:b/>
          <w:bCs/>
          <w:color w:val="063B71"/>
          <w:sz w:val="28"/>
          <w:szCs w:val="28"/>
        </w:rPr>
        <w:t>上届回顾</w:t>
      </w:r>
      <w:r w:rsidR="00705FB0" w:rsidRPr="00705FB0">
        <w:rPr>
          <w:rFonts w:ascii="PingFang SC" w:eastAsia="PingFang SC" w:hAnsi="PingFang SC"/>
          <w:bCs/>
          <w:color w:val="1E1E1E"/>
          <w:sz w:val="18"/>
          <w:szCs w:val="18"/>
        </w:rPr>
        <w:t>Previous Review</w:t>
      </w:r>
    </w:p>
    <w:p w:rsidR="00185CCF" w:rsidRPr="00185CCF" w:rsidRDefault="00185CCF" w:rsidP="00185CCF">
      <w:pPr>
        <w:spacing w:line="360" w:lineRule="atLeast"/>
        <w:rPr>
          <w:color w:val="000000"/>
        </w:rPr>
      </w:pPr>
      <w:r w:rsidRPr="00764C97">
        <w:rPr>
          <w:rFonts w:ascii="PingFang SC" w:eastAsia="PingFang SC" w:hAnsi="PingFang SC"/>
          <w:bCs/>
          <w:color w:val="000000" w:themeColor="text1"/>
          <w:sz w:val="18"/>
          <w:szCs w:val="18"/>
        </w:rPr>
        <w:t>"</w:t>
      </w:r>
      <w:r w:rsidRPr="00185CCF">
        <w:rPr>
          <w:rFonts w:ascii="PingFang SC" w:eastAsia="PingFang SC" w:hAnsi="PingFang SC"/>
          <w:bCs/>
          <w:color w:val="000000" w:themeColor="text1"/>
          <w:sz w:val="18"/>
          <w:szCs w:val="18"/>
        </w:rPr>
        <w:t>上海国际旅游景区装备及乐园博览会（WAE EXPO）</w:t>
      </w:r>
      <w:r w:rsidRPr="00764C97">
        <w:rPr>
          <w:rFonts w:ascii="PingFang SC" w:eastAsia="PingFang SC" w:hAnsi="PingFang SC"/>
          <w:bCs/>
          <w:color w:val="000000" w:themeColor="text1"/>
          <w:sz w:val="18"/>
          <w:szCs w:val="18"/>
        </w:rPr>
        <w:t>"</w:t>
      </w:r>
      <w:r w:rsidRPr="00185CCF">
        <w:rPr>
          <w:rFonts w:ascii="PingFang SC" w:eastAsia="PingFang SC" w:hAnsi="PingFang SC"/>
          <w:bCs/>
          <w:color w:val="000000" w:themeColor="text1"/>
          <w:sz w:val="18"/>
          <w:szCs w:val="18"/>
        </w:rPr>
        <w:t>作为深耕全球文旅游乐赛道的标杆旗舰展会，本届实现规模、业态、资源三重全面升级，展览</w:t>
      </w:r>
      <w:r>
        <w:rPr>
          <w:rFonts w:ascii="PingFang SC" w:eastAsia="PingFang SC" w:hAnsi="PingFang SC" w:hint="eastAsia"/>
          <w:bCs/>
          <w:color w:val="000000" w:themeColor="text1"/>
          <w:sz w:val="18"/>
          <w:szCs w:val="18"/>
        </w:rPr>
        <w:t>近</w:t>
      </w:r>
      <w:r w:rsidRPr="00185CCF">
        <w:rPr>
          <w:rFonts w:ascii="PingFang SC" w:eastAsia="PingFang SC" w:hAnsi="PingFang SC"/>
          <w:bCs/>
          <w:color w:val="000000" w:themeColor="text1"/>
          <w:sz w:val="18"/>
          <w:szCs w:val="18"/>
        </w:rPr>
        <w:t>30000㎡</w:t>
      </w:r>
      <w:r>
        <w:rPr>
          <w:rFonts w:ascii="PingFang SC" w:eastAsia="PingFang SC" w:hAnsi="PingFang SC" w:hint="eastAsia"/>
          <w:bCs/>
          <w:color w:val="000000" w:themeColor="text1"/>
          <w:sz w:val="18"/>
          <w:szCs w:val="18"/>
        </w:rPr>
        <w:t>平米</w:t>
      </w:r>
      <w:r w:rsidRPr="00185CCF">
        <w:rPr>
          <w:rFonts w:ascii="PingFang SC" w:eastAsia="PingFang SC" w:hAnsi="PingFang SC"/>
          <w:bCs/>
          <w:color w:val="000000" w:themeColor="text1"/>
          <w:sz w:val="18"/>
          <w:szCs w:val="18"/>
        </w:rPr>
        <w:t>，集聚全球</w:t>
      </w:r>
      <w:r w:rsidRPr="00185CCF">
        <w:rPr>
          <w:rFonts w:ascii="PingFang SC" w:eastAsia="PingFang SC" w:hAnsi="PingFang SC" w:hint="eastAsia"/>
          <w:bCs/>
          <w:color w:val="000000" w:themeColor="text1"/>
          <w:sz w:val="18"/>
          <w:szCs w:val="18"/>
        </w:rPr>
        <w:t>多</w:t>
      </w:r>
      <w:r w:rsidRPr="00185CCF">
        <w:rPr>
          <w:rFonts w:ascii="PingFang SC" w:eastAsia="PingFang SC" w:hAnsi="PingFang SC"/>
          <w:bCs/>
          <w:color w:val="000000" w:themeColor="text1"/>
          <w:sz w:val="18"/>
          <w:szCs w:val="18"/>
        </w:rPr>
        <w:t>个国家及地区超 350 家头部品牌同台亮相</w:t>
      </w:r>
      <w:r w:rsidRPr="00185CCF">
        <w:rPr>
          <w:rFonts w:ascii="PingFang SC" w:eastAsia="PingFang SC" w:hAnsi="PingFang SC" w:hint="eastAsia"/>
          <w:bCs/>
          <w:color w:val="000000" w:themeColor="text1"/>
          <w:sz w:val="18"/>
          <w:szCs w:val="18"/>
        </w:rPr>
        <w:t>。</w:t>
      </w:r>
      <w:r w:rsidRPr="00185CCF">
        <w:rPr>
          <w:rFonts w:ascii="PingFang SC" w:eastAsia="PingFang SC" w:hAnsi="PingFang SC"/>
          <w:bCs/>
          <w:color w:val="000000" w:themeColor="text1"/>
          <w:sz w:val="18"/>
          <w:szCs w:val="18"/>
        </w:rPr>
        <w:t>展会全品类主题游乐设备、</w:t>
      </w:r>
      <w:r w:rsidRPr="00185CCF">
        <w:rPr>
          <w:rFonts w:ascii="PingFang SC" w:eastAsia="PingFang SC" w:hAnsi="PingFang SC" w:hint="eastAsia"/>
          <w:bCs/>
          <w:color w:val="000000" w:themeColor="text1"/>
          <w:sz w:val="18"/>
          <w:szCs w:val="18"/>
        </w:rPr>
        <w:t>美陈、</w:t>
      </w:r>
      <w:r w:rsidRPr="00185CCF">
        <w:rPr>
          <w:rFonts w:ascii="PingFang SC" w:eastAsia="PingFang SC" w:hAnsi="PingFang SC"/>
          <w:bCs/>
          <w:color w:val="000000" w:themeColor="text1"/>
          <w:sz w:val="18"/>
          <w:szCs w:val="18"/>
        </w:rPr>
        <w:t>夜游光影演艺、</w:t>
      </w:r>
      <w:r w:rsidRPr="00185CCF">
        <w:rPr>
          <w:rFonts w:ascii="PingFang SC" w:eastAsia="PingFang SC" w:hAnsi="PingFang SC" w:hint="eastAsia"/>
          <w:bCs/>
          <w:color w:val="000000" w:themeColor="text1"/>
          <w:sz w:val="18"/>
          <w:szCs w:val="18"/>
        </w:rPr>
        <w:t>观光车</w:t>
      </w:r>
      <w:r w:rsidRPr="00185CCF">
        <w:rPr>
          <w:rFonts w:ascii="PingFang SC" w:eastAsia="PingFang SC" w:hAnsi="PingFang SC"/>
          <w:bCs/>
          <w:color w:val="000000" w:themeColor="text1"/>
          <w:sz w:val="18"/>
          <w:szCs w:val="18"/>
        </w:rPr>
        <w:t>、</w:t>
      </w:r>
      <w:r w:rsidRPr="00185CCF">
        <w:rPr>
          <w:rFonts w:ascii="PingFang SC" w:eastAsia="PingFang SC" w:hAnsi="PingFang SC" w:hint="eastAsia"/>
          <w:bCs/>
          <w:color w:val="000000" w:themeColor="text1"/>
          <w:sz w:val="18"/>
          <w:szCs w:val="18"/>
        </w:rPr>
        <w:t>数字文旅</w:t>
      </w:r>
      <w:r w:rsidRPr="00185CCF">
        <w:rPr>
          <w:rFonts w:ascii="PingFang SC" w:eastAsia="PingFang SC" w:hAnsi="PingFang SC"/>
          <w:bCs/>
          <w:color w:val="000000" w:themeColor="text1"/>
          <w:sz w:val="18"/>
          <w:szCs w:val="18"/>
        </w:rPr>
        <w:t>等年度新品，</w:t>
      </w:r>
      <w:r w:rsidR="00764C97" w:rsidRPr="00355E90">
        <w:rPr>
          <w:rFonts w:ascii="PingFang SC" w:eastAsia="PingFang SC" w:hAnsi="PingFang SC" w:hint="eastAsia"/>
          <w:bCs/>
          <w:color w:val="000000" w:themeColor="text1"/>
          <w:sz w:val="18"/>
          <w:szCs w:val="18"/>
        </w:rPr>
        <w:t>如</w:t>
      </w:r>
      <w:r w:rsidR="00764C97" w:rsidRPr="00D9297A">
        <w:rPr>
          <w:rFonts w:ascii="PingFang SC" w:eastAsia="PingFang SC" w:hAnsi="PingFang SC" w:hint="eastAsia"/>
          <w:b/>
          <w:bCs/>
          <w:color w:val="00B0F0"/>
          <w:sz w:val="18"/>
          <w:szCs w:val="18"/>
        </w:rPr>
        <w:t>上</w:t>
      </w:r>
      <w:r w:rsidR="00764C97" w:rsidRPr="00B70B11">
        <w:rPr>
          <w:rFonts w:ascii="PingFang SC" w:eastAsia="PingFang SC" w:hAnsi="PingFang SC"/>
          <w:b/>
          <w:bCs/>
          <w:color w:val="00B0F0"/>
          <w:sz w:val="18"/>
          <w:szCs w:val="18"/>
        </w:rPr>
        <w:t>海</w:t>
      </w:r>
      <w:r w:rsidR="00764C97" w:rsidRPr="00B70B11">
        <w:rPr>
          <w:rFonts w:ascii="PingFang SC" w:eastAsia="PingFang SC" w:hAnsi="PingFang SC" w:hint="eastAsia"/>
          <w:b/>
          <w:bCs/>
          <w:color w:val="00B0F0"/>
          <w:sz w:val="18"/>
          <w:szCs w:val="18"/>
        </w:rPr>
        <w:t>展团</w:t>
      </w:r>
      <w:r w:rsidR="00764C97" w:rsidRPr="00B70B11">
        <w:rPr>
          <w:rFonts w:ascii="PingFang SC" w:eastAsia="PingFang SC" w:hAnsi="PingFang SC"/>
          <w:b/>
          <w:bCs/>
          <w:color w:val="00B0F0"/>
          <w:sz w:val="18"/>
          <w:szCs w:val="18"/>
        </w:rPr>
        <w:t>、</w:t>
      </w:r>
      <w:r w:rsidR="00D9297A">
        <w:rPr>
          <w:rFonts w:ascii="PingFang SC" w:eastAsia="PingFang SC" w:hAnsi="PingFang SC" w:hint="eastAsia"/>
          <w:b/>
          <w:bCs/>
          <w:color w:val="00B0F0"/>
          <w:sz w:val="18"/>
          <w:szCs w:val="18"/>
        </w:rPr>
        <w:t>浙江</w:t>
      </w:r>
      <w:r w:rsidR="00764C97" w:rsidRPr="00B70B11">
        <w:rPr>
          <w:rFonts w:ascii="PingFang SC" w:eastAsia="PingFang SC" w:hAnsi="PingFang SC" w:hint="eastAsia"/>
          <w:b/>
          <w:bCs/>
          <w:color w:val="00B0F0"/>
          <w:sz w:val="18"/>
          <w:szCs w:val="18"/>
        </w:rPr>
        <w:t>展团、安徽</w:t>
      </w:r>
      <w:r w:rsidR="00764C97" w:rsidRPr="00B70B11">
        <w:rPr>
          <w:rFonts w:ascii="PingFang SC" w:eastAsia="PingFang SC" w:hAnsi="PingFang SC"/>
          <w:b/>
          <w:bCs/>
          <w:color w:val="00B0F0"/>
          <w:sz w:val="18"/>
          <w:szCs w:val="18"/>
        </w:rPr>
        <w:t>展团、</w:t>
      </w:r>
      <w:r w:rsidR="00D9297A">
        <w:rPr>
          <w:rFonts w:ascii="PingFang SC" w:eastAsia="PingFang SC" w:hAnsi="PingFang SC" w:hint="eastAsia"/>
          <w:b/>
          <w:bCs/>
          <w:color w:val="00B0F0"/>
          <w:sz w:val="18"/>
          <w:szCs w:val="18"/>
        </w:rPr>
        <w:t>江苏</w:t>
      </w:r>
      <w:r w:rsidR="00764C97" w:rsidRPr="00B70B11">
        <w:rPr>
          <w:rFonts w:ascii="PingFang SC" w:eastAsia="PingFang SC" w:hAnsi="PingFang SC"/>
          <w:b/>
          <w:bCs/>
          <w:color w:val="00B0F0"/>
          <w:sz w:val="18"/>
          <w:szCs w:val="18"/>
        </w:rPr>
        <w:t>展团、</w:t>
      </w:r>
      <w:r w:rsidR="00D9297A" w:rsidRPr="00D9297A">
        <w:rPr>
          <w:rFonts w:ascii="PingFang SC" w:eastAsia="PingFang SC" w:hAnsi="PingFang SC"/>
          <w:b/>
          <w:bCs/>
          <w:color w:val="00B0F0"/>
          <w:sz w:val="18"/>
          <w:szCs w:val="18"/>
        </w:rPr>
        <w:t>好丰迪、小鲸大合、姬江、东方智旅、拓维、品尚、小龙文化、青模、东韵造物、华创全息、解艺、威岗滑道、跳动时空、苹果树、创瑞、济升、艺皆、中塑、锦胜雾森、茂瀛、承东、乐够、擎犇、汉氏技术、索尼、雪王、聚鑫、金斗、麦艺、鹏程、润铭、小泥人、聚宝星、宇溪、燕欣、程瑞、嘉文、雪宝宝、印爱、锦联、一墨、城市游礼、牧童、擎动、大秦、小马嘟嘟、嘉逸、蚂蚁侠、鼎克、非帆、路通物联、智跑、瑞佳、立林、枭柯、其力行、超节点、铭浩视景、雏鸟、佳凯、雨之灵动、宋朝臻选、动感虫谷、莱充、亿彩网业、安卫达、抱幽山、瑞泰通风、明筑、宛岩、南方文旅、正民、精威标识、水秀、昱浩、巨子、小巴士、元启赛车、百川、富华、弗格森、苇泽、启功、金东山、良嘉体育、哈喽气模、天鸿游乐、晟荣达、千之美、赫速、博万德、五菱、品创景观、裕卓、益高、</w:t>
      </w:r>
      <w:r w:rsidR="00D9297A" w:rsidRPr="00D9297A">
        <w:rPr>
          <w:rFonts w:ascii="PingFang SC" w:eastAsia="PingFang SC" w:hAnsi="PingFang SC"/>
          <w:b/>
          <w:bCs/>
          <w:color w:val="00B0F0"/>
          <w:sz w:val="18"/>
          <w:szCs w:val="18"/>
        </w:rPr>
        <w:lastRenderedPageBreak/>
        <w:t>布链、天时同城、智泽、凯奇集团、真景、宇构、麦迪克、唯真、鹏鸣游乐、山巅智能、显力、智博星、华泰、标驰赛车、演犀、米高扬、留白、星物矩阵、玩客游乐</w:t>
      </w:r>
      <w:r w:rsidR="00764C97" w:rsidRPr="00E06587">
        <w:rPr>
          <w:rFonts w:ascii="PingFang SC" w:eastAsia="PingFang SC" w:hAnsi="PingFang SC" w:hint="eastAsia"/>
          <w:b/>
          <w:bCs/>
          <w:color w:val="00B0F0"/>
          <w:sz w:val="18"/>
          <w:szCs w:val="18"/>
        </w:rPr>
        <w:t>等</w:t>
      </w:r>
      <w:r w:rsidRPr="00185CCF">
        <w:rPr>
          <w:rFonts w:ascii="PingFang SC" w:eastAsia="PingFang SC" w:hAnsi="PingFang SC"/>
          <w:bCs/>
          <w:color w:val="000000" w:themeColor="text1"/>
          <w:sz w:val="18"/>
          <w:szCs w:val="18"/>
        </w:rPr>
        <w:t>众多行业头部高端品牌强势集结</w:t>
      </w:r>
      <w:r w:rsidR="00764C97" w:rsidRPr="00764C97">
        <w:rPr>
          <w:rFonts w:ascii="PingFang SC" w:eastAsia="PingFang SC" w:hAnsi="PingFang SC" w:hint="eastAsia"/>
          <w:bCs/>
          <w:color w:val="000000" w:themeColor="text1"/>
          <w:sz w:val="18"/>
          <w:szCs w:val="18"/>
        </w:rPr>
        <w:t>，于上海新国际博览中心集中呈现</w:t>
      </w:r>
      <w:r>
        <w:rPr>
          <w:rFonts w:ascii="PingFang SC" w:eastAsia="PingFang SC" w:hAnsi="PingFang SC" w:hint="eastAsia"/>
          <w:bCs/>
          <w:color w:val="000000" w:themeColor="text1"/>
          <w:sz w:val="18"/>
          <w:szCs w:val="18"/>
        </w:rPr>
        <w:t>，</w:t>
      </w:r>
      <w:r w:rsidRPr="00185CCF">
        <w:rPr>
          <w:rFonts w:ascii="PingFang SC" w:eastAsia="PingFang SC" w:hAnsi="PingFang SC"/>
          <w:bCs/>
          <w:color w:val="000000" w:themeColor="text1"/>
          <w:sz w:val="18"/>
          <w:szCs w:val="18"/>
        </w:rPr>
        <w:t>围绕新文旅业态、智慧化景区建设、沉浸式场景打造三大核心方向，海量海内外专业采购商、行业大咖、终端运营精英齐聚现场，开展精准商贸配对、深度资源洽谈与行业经验交流，高效打通产业上下游合作链路，助力行业资源互通、价值共生，让本届展会成为引领全球文旅游乐产业创新变革、赋能行业高质量发展的标杆性行业盛典。</w:t>
      </w:r>
    </w:p>
    <w:p w:rsidR="00764C97" w:rsidRPr="00093C54" w:rsidRDefault="00764C97" w:rsidP="00093C54">
      <w:r w:rsidRPr="00412DA0">
        <w:rPr>
          <w:rFonts w:ascii="PingFang SC" w:eastAsia="PingFang SC" w:hAnsi="PingFang SC"/>
          <w:bCs/>
          <w:color w:val="000000" w:themeColor="text1"/>
          <w:sz w:val="18"/>
          <w:szCs w:val="18"/>
        </w:rPr>
        <w:t>观众方面，为期3天的展会共吸引了</w:t>
      </w:r>
      <w:r w:rsidR="00070DD4" w:rsidRPr="00412DA0">
        <w:rPr>
          <w:rFonts w:ascii="PingFang SC" w:eastAsia="PingFang SC" w:hAnsi="PingFang SC"/>
          <w:bCs/>
          <w:color w:val="000000" w:themeColor="text1"/>
          <w:sz w:val="18"/>
          <w:szCs w:val="18"/>
        </w:rPr>
        <w:t>4</w:t>
      </w:r>
      <w:r w:rsidR="00070DD4">
        <w:rPr>
          <w:rFonts w:ascii="PingFang SC" w:eastAsia="PingFang SC" w:hAnsi="PingFang SC"/>
          <w:bCs/>
          <w:color w:val="000000" w:themeColor="text1"/>
          <w:sz w:val="18"/>
          <w:szCs w:val="18"/>
        </w:rPr>
        <w:t>6</w:t>
      </w:r>
      <w:r w:rsidR="00070DD4" w:rsidRPr="00412DA0">
        <w:rPr>
          <w:rFonts w:ascii="PingFang SC" w:eastAsia="PingFang SC" w:hAnsi="PingFang SC"/>
          <w:bCs/>
          <w:color w:val="000000" w:themeColor="text1"/>
          <w:sz w:val="18"/>
          <w:szCs w:val="18"/>
        </w:rPr>
        <w:t>,</w:t>
      </w:r>
      <w:r w:rsidR="00070DD4">
        <w:rPr>
          <w:rFonts w:ascii="PingFang SC" w:eastAsia="PingFang SC" w:hAnsi="PingFang SC"/>
          <w:bCs/>
          <w:color w:val="000000" w:themeColor="text1"/>
          <w:sz w:val="18"/>
          <w:szCs w:val="18"/>
        </w:rPr>
        <w:t>361</w:t>
      </w:r>
      <w:r w:rsidRPr="00412DA0">
        <w:rPr>
          <w:rFonts w:ascii="PingFang SC" w:eastAsia="PingFang SC" w:hAnsi="PingFang SC"/>
          <w:bCs/>
          <w:color w:val="000000" w:themeColor="text1"/>
          <w:sz w:val="18"/>
          <w:szCs w:val="18"/>
        </w:rPr>
        <w:t>人次的专业观众，其中国内观众人数为</w:t>
      </w:r>
      <w:r w:rsidR="00070DD4">
        <w:rPr>
          <w:rFonts w:ascii="PingFang SC" w:eastAsia="PingFang SC" w:hAnsi="PingFang SC"/>
          <w:bCs/>
          <w:color w:val="000000" w:themeColor="text1"/>
          <w:sz w:val="18"/>
          <w:szCs w:val="18"/>
        </w:rPr>
        <w:t>45052</w:t>
      </w:r>
      <w:r w:rsidRPr="00412DA0">
        <w:rPr>
          <w:rFonts w:ascii="PingFang SC" w:eastAsia="PingFang SC" w:hAnsi="PingFang SC"/>
          <w:bCs/>
          <w:color w:val="000000" w:themeColor="text1"/>
          <w:sz w:val="18"/>
          <w:szCs w:val="18"/>
        </w:rPr>
        <w:t>人次，国外观众人数为</w:t>
      </w:r>
      <w:r w:rsidR="00070DD4" w:rsidRPr="00412DA0">
        <w:rPr>
          <w:rFonts w:ascii="PingFang SC" w:eastAsia="PingFang SC" w:hAnsi="PingFang SC"/>
          <w:bCs/>
          <w:color w:val="000000" w:themeColor="text1"/>
          <w:sz w:val="18"/>
          <w:szCs w:val="18"/>
        </w:rPr>
        <w:t>1</w:t>
      </w:r>
      <w:r w:rsidR="00070DD4">
        <w:rPr>
          <w:rFonts w:ascii="PingFang SC" w:eastAsia="PingFang SC" w:hAnsi="PingFang SC"/>
          <w:bCs/>
          <w:color w:val="000000" w:themeColor="text1"/>
          <w:sz w:val="18"/>
          <w:szCs w:val="18"/>
        </w:rPr>
        <w:t>30</w:t>
      </w:r>
      <w:r w:rsidR="00070DD4" w:rsidRPr="00412DA0">
        <w:rPr>
          <w:rFonts w:ascii="PingFang SC" w:eastAsia="PingFang SC" w:hAnsi="PingFang SC"/>
          <w:bCs/>
          <w:color w:val="000000" w:themeColor="text1"/>
          <w:sz w:val="18"/>
          <w:szCs w:val="18"/>
        </w:rPr>
        <w:t>9</w:t>
      </w:r>
      <w:r w:rsidRPr="00412DA0">
        <w:rPr>
          <w:rFonts w:ascii="PingFang SC" w:eastAsia="PingFang SC" w:hAnsi="PingFang SC"/>
          <w:bCs/>
          <w:color w:val="000000" w:themeColor="text1"/>
          <w:sz w:val="18"/>
          <w:szCs w:val="18"/>
        </w:rPr>
        <w:t>人次。展会现场</w:t>
      </w:r>
      <w:r w:rsidRPr="00412DA0">
        <w:rPr>
          <w:rFonts w:ascii="PingFang SC" w:eastAsia="PingFang SC" w:hAnsi="PingFang SC" w:hint="eastAsia"/>
          <w:bCs/>
          <w:color w:val="000000" w:themeColor="text1"/>
          <w:sz w:val="18"/>
          <w:szCs w:val="18"/>
        </w:rPr>
        <w:t>同期举办：</w:t>
      </w:r>
      <w:r w:rsidR="00070DD4" w:rsidRPr="00412DA0">
        <w:rPr>
          <w:rFonts w:ascii="PingFang SC" w:eastAsia="PingFang SC" w:hAnsi="PingFang SC" w:hint="eastAsia"/>
          <w:bCs/>
          <w:color w:val="000000" w:themeColor="text1"/>
          <w:sz w:val="18"/>
          <w:szCs w:val="18"/>
        </w:rPr>
        <w:t>“</w:t>
      </w:r>
      <w:r w:rsidR="00070DD4" w:rsidRPr="00070DD4">
        <w:rPr>
          <w:rFonts w:ascii="PingFang SC" w:eastAsia="PingFang SC" w:hAnsi="PingFang SC" w:hint="eastAsia"/>
          <w:bCs/>
          <w:color w:val="000000" w:themeColor="text1"/>
          <w:sz w:val="18"/>
          <w:szCs w:val="18"/>
        </w:rPr>
        <w:t>中国旅游景区及乐园创新大会</w:t>
      </w:r>
      <w:r w:rsidR="00070DD4" w:rsidRPr="00355E90">
        <w:rPr>
          <w:rFonts w:ascii="PingFang SC" w:eastAsia="PingFang SC" w:hAnsi="PingFang SC" w:hint="eastAsia"/>
          <w:bCs/>
          <w:color w:val="000000" w:themeColor="text1"/>
          <w:sz w:val="18"/>
          <w:szCs w:val="18"/>
        </w:rPr>
        <w:t>”</w:t>
      </w:r>
      <w:r w:rsidR="00070DD4">
        <w:rPr>
          <w:rFonts w:ascii="PingFang SC" w:eastAsia="PingFang SC" w:hAnsi="PingFang SC" w:hint="eastAsia"/>
          <w:bCs/>
          <w:color w:val="000000" w:themeColor="text1"/>
          <w:sz w:val="18"/>
          <w:szCs w:val="18"/>
        </w:rPr>
        <w:t>、</w:t>
      </w:r>
      <w:r w:rsidRPr="00412DA0">
        <w:rPr>
          <w:rFonts w:ascii="PingFang SC" w:eastAsia="PingFang SC" w:hAnsi="PingFang SC" w:hint="eastAsia"/>
          <w:bCs/>
          <w:color w:val="000000" w:themeColor="text1"/>
          <w:sz w:val="18"/>
          <w:szCs w:val="18"/>
        </w:rPr>
        <w:t>“</w:t>
      </w:r>
      <w:r w:rsidRPr="00E06587">
        <w:rPr>
          <w:rFonts w:ascii="PingFang SC" w:eastAsia="PingFang SC" w:hAnsi="PingFang SC"/>
          <w:bCs/>
          <w:color w:val="000000" w:themeColor="text1"/>
          <w:sz w:val="18"/>
          <w:szCs w:val="18"/>
        </w:rPr>
        <w:t>中国旅游景区</w:t>
      </w:r>
      <w:r w:rsidR="00070DD4">
        <w:rPr>
          <w:rFonts w:ascii="PingFang SC" w:eastAsia="PingFang SC" w:hAnsi="PingFang SC" w:hint="eastAsia"/>
          <w:bCs/>
          <w:color w:val="000000" w:themeColor="text1"/>
          <w:sz w:val="18"/>
          <w:szCs w:val="18"/>
        </w:rPr>
        <w:t>及乐园</w:t>
      </w:r>
      <w:r w:rsidRPr="00E06587">
        <w:rPr>
          <w:rFonts w:ascii="PingFang SC" w:eastAsia="PingFang SC" w:hAnsi="PingFang SC"/>
          <w:bCs/>
          <w:color w:val="000000" w:themeColor="text1"/>
          <w:sz w:val="18"/>
          <w:szCs w:val="18"/>
        </w:rPr>
        <w:t>融合创新发展论坛</w:t>
      </w:r>
      <w:r w:rsidR="00070DD4" w:rsidRPr="00355E90">
        <w:rPr>
          <w:rFonts w:ascii="PingFang SC" w:eastAsia="PingFang SC" w:hAnsi="PingFang SC" w:hint="eastAsia"/>
          <w:bCs/>
          <w:color w:val="000000" w:themeColor="text1"/>
          <w:sz w:val="18"/>
          <w:szCs w:val="18"/>
        </w:rPr>
        <w:t>”</w:t>
      </w:r>
      <w:r>
        <w:rPr>
          <w:rFonts w:ascii="PingFang SC" w:eastAsia="PingFang SC" w:hAnsi="PingFang SC" w:hint="eastAsia"/>
          <w:bCs/>
          <w:color w:val="000000" w:themeColor="text1"/>
          <w:sz w:val="18"/>
          <w:szCs w:val="18"/>
        </w:rPr>
        <w:t>、</w:t>
      </w:r>
      <w:r w:rsidR="00070DD4" w:rsidRPr="00412DA0">
        <w:rPr>
          <w:rFonts w:ascii="PingFang SC" w:eastAsia="PingFang SC" w:hAnsi="PingFang SC" w:hint="eastAsia"/>
          <w:bCs/>
          <w:color w:val="000000" w:themeColor="text1"/>
          <w:sz w:val="18"/>
          <w:szCs w:val="18"/>
        </w:rPr>
        <w:t>“</w:t>
      </w:r>
      <w:r w:rsidR="00070DD4" w:rsidRPr="00070DD4">
        <w:rPr>
          <w:rFonts w:ascii="PingFang SC" w:eastAsia="PingFang SC" w:hAnsi="PingFang SC"/>
          <w:bCs/>
          <w:color w:val="000000" w:themeColor="text1"/>
          <w:sz w:val="18"/>
          <w:szCs w:val="18"/>
        </w:rPr>
        <w:t>中国文旅高质量发展峰会</w:t>
      </w:r>
      <w:r>
        <w:rPr>
          <w:rFonts w:ascii="PingFang SC" w:eastAsia="PingFang SC" w:hAnsi="PingFang SC" w:hint="eastAsia"/>
          <w:bCs/>
          <w:color w:val="000000" w:themeColor="text1"/>
          <w:sz w:val="18"/>
          <w:szCs w:val="18"/>
        </w:rPr>
        <w:t>”、</w:t>
      </w:r>
      <w:r w:rsidRPr="00412DA0">
        <w:rPr>
          <w:rFonts w:ascii="PingFang SC" w:eastAsia="PingFang SC" w:hAnsi="PingFang SC" w:hint="eastAsia"/>
          <w:bCs/>
          <w:color w:val="000000" w:themeColor="text1"/>
          <w:sz w:val="18"/>
          <w:szCs w:val="18"/>
        </w:rPr>
        <w:t>“宿见中国跨界演讲会”、 “</w:t>
      </w:r>
      <w:r w:rsidR="00070DD4" w:rsidRPr="00070DD4">
        <w:rPr>
          <w:rFonts w:ascii="PingFang SC" w:eastAsia="PingFang SC" w:hAnsi="PingFang SC" w:hint="eastAsia"/>
          <w:bCs/>
          <w:color w:val="000000" w:themeColor="text1"/>
          <w:sz w:val="18"/>
          <w:szCs w:val="18"/>
        </w:rPr>
        <w:t>智慧旅游大会</w:t>
      </w:r>
      <w:r w:rsidR="00070DD4" w:rsidRPr="00355E90">
        <w:rPr>
          <w:rFonts w:ascii="PingFang SC" w:eastAsia="PingFang SC" w:hAnsi="PingFang SC" w:hint="eastAsia"/>
          <w:bCs/>
          <w:color w:val="000000" w:themeColor="text1"/>
          <w:sz w:val="18"/>
          <w:szCs w:val="18"/>
        </w:rPr>
        <w:t>”</w:t>
      </w:r>
      <w:r w:rsidR="00070DD4" w:rsidRPr="00070DD4">
        <w:rPr>
          <w:rFonts w:ascii="PingFang SC" w:eastAsia="PingFang SC" w:hAnsi="PingFang SC" w:hint="eastAsia"/>
          <w:bCs/>
          <w:color w:val="000000" w:themeColor="text1"/>
          <w:sz w:val="18"/>
          <w:szCs w:val="18"/>
        </w:rPr>
        <w:t xml:space="preserve">、 </w:t>
      </w:r>
      <w:r w:rsidR="00070DD4" w:rsidRPr="00412DA0">
        <w:rPr>
          <w:rFonts w:ascii="PingFang SC" w:eastAsia="PingFang SC" w:hAnsi="PingFang SC" w:hint="eastAsia"/>
          <w:bCs/>
          <w:color w:val="000000" w:themeColor="text1"/>
          <w:sz w:val="18"/>
          <w:szCs w:val="18"/>
        </w:rPr>
        <w:t>“</w:t>
      </w:r>
      <w:r w:rsidR="00070DD4" w:rsidRPr="00070DD4">
        <w:rPr>
          <w:rFonts w:ascii="PingFang SC" w:eastAsia="PingFang SC" w:hAnsi="PingFang SC" w:hint="eastAsia"/>
          <w:bCs/>
          <w:color w:val="000000" w:themeColor="text1"/>
          <w:sz w:val="18"/>
          <w:szCs w:val="18"/>
        </w:rPr>
        <w:t>文旅创新发展对话会</w:t>
      </w:r>
      <w:r w:rsidRPr="00412DA0">
        <w:rPr>
          <w:rFonts w:ascii="PingFang SC" w:eastAsia="PingFang SC" w:hAnsi="PingFang SC" w:hint="eastAsia"/>
          <w:bCs/>
          <w:color w:val="000000" w:themeColor="text1"/>
          <w:sz w:val="18"/>
          <w:szCs w:val="18"/>
        </w:rPr>
        <w:t>”、</w:t>
      </w:r>
      <w:r w:rsidR="00070DD4" w:rsidRPr="00412DA0">
        <w:rPr>
          <w:rFonts w:ascii="PingFang SC" w:eastAsia="PingFang SC" w:hAnsi="PingFang SC" w:hint="eastAsia"/>
          <w:bCs/>
          <w:color w:val="000000" w:themeColor="text1"/>
          <w:sz w:val="18"/>
          <w:szCs w:val="18"/>
        </w:rPr>
        <w:t xml:space="preserve"> “</w:t>
      </w:r>
      <w:r w:rsidR="00070DD4" w:rsidRPr="009B01D2">
        <w:rPr>
          <w:rFonts w:ascii="PingFang SC" w:eastAsia="PingFang SC" w:hAnsi="PingFang SC"/>
          <w:bCs/>
          <w:color w:val="000000" w:themeColor="text1"/>
          <w:sz w:val="18"/>
          <w:szCs w:val="18"/>
        </w:rPr>
        <w:t>文旅装备供需精准配对会</w:t>
      </w:r>
      <w:r w:rsidR="00070DD4" w:rsidRPr="00355E90">
        <w:rPr>
          <w:rFonts w:ascii="PingFang SC" w:eastAsia="PingFang SC" w:hAnsi="PingFang SC" w:hint="eastAsia"/>
          <w:bCs/>
          <w:color w:val="000000" w:themeColor="text1"/>
          <w:sz w:val="18"/>
          <w:szCs w:val="18"/>
        </w:rPr>
        <w:t>”</w:t>
      </w:r>
      <w:r w:rsidR="00070DD4">
        <w:rPr>
          <w:rFonts w:ascii="PingFang SC" w:eastAsia="PingFang SC" w:hAnsi="PingFang SC" w:hint="eastAsia"/>
          <w:bCs/>
          <w:color w:val="000000" w:themeColor="text1"/>
          <w:sz w:val="18"/>
          <w:szCs w:val="18"/>
        </w:rPr>
        <w:t>、</w:t>
      </w:r>
      <w:r w:rsidRPr="00412DA0">
        <w:rPr>
          <w:rFonts w:ascii="PingFang SC" w:eastAsia="PingFang SC" w:hAnsi="PingFang SC" w:hint="eastAsia"/>
          <w:bCs/>
          <w:color w:val="000000" w:themeColor="text1"/>
          <w:sz w:val="18"/>
          <w:szCs w:val="18"/>
        </w:rPr>
        <w:t>“</w:t>
      </w:r>
      <w:r>
        <w:rPr>
          <w:rFonts w:ascii="PingFang SC" w:eastAsia="PingFang SC" w:hAnsi="PingFang SC" w:hint="eastAsia"/>
          <w:bCs/>
          <w:color w:val="000000" w:themeColor="text1"/>
          <w:sz w:val="18"/>
          <w:szCs w:val="18"/>
        </w:rPr>
        <w:t>中国素行天下发展</w:t>
      </w:r>
      <w:r w:rsidRPr="00412DA0">
        <w:rPr>
          <w:rFonts w:ascii="PingFang SC" w:eastAsia="PingFang SC" w:hAnsi="PingFang SC" w:hint="eastAsia"/>
          <w:bCs/>
          <w:color w:val="000000" w:themeColor="text1"/>
          <w:sz w:val="18"/>
          <w:szCs w:val="18"/>
        </w:rPr>
        <w:t>论</w:t>
      </w:r>
      <w:r>
        <w:rPr>
          <w:rFonts w:ascii="PingFang SC" w:eastAsia="PingFang SC" w:hAnsi="PingFang SC" w:hint="eastAsia"/>
          <w:bCs/>
          <w:color w:val="000000" w:themeColor="text1"/>
          <w:sz w:val="18"/>
          <w:szCs w:val="18"/>
        </w:rPr>
        <w:t>坛</w:t>
      </w:r>
      <w:r w:rsidR="00070DD4" w:rsidRPr="00355E90">
        <w:rPr>
          <w:rFonts w:ascii="PingFang SC" w:eastAsia="PingFang SC" w:hAnsi="PingFang SC" w:hint="eastAsia"/>
          <w:bCs/>
          <w:color w:val="000000" w:themeColor="text1"/>
          <w:sz w:val="18"/>
          <w:szCs w:val="18"/>
        </w:rPr>
        <w:t>”</w:t>
      </w:r>
      <w:r w:rsidR="00070DD4">
        <w:rPr>
          <w:rFonts w:ascii="PingFang SC" w:eastAsia="PingFang SC" w:hAnsi="PingFang SC" w:hint="eastAsia"/>
          <w:bCs/>
          <w:color w:val="000000" w:themeColor="text1"/>
          <w:sz w:val="18"/>
          <w:szCs w:val="18"/>
        </w:rPr>
        <w:t>、</w:t>
      </w:r>
      <w:r w:rsidRPr="00355E90">
        <w:rPr>
          <w:rFonts w:ascii="PingFang SC" w:eastAsia="PingFang SC" w:hAnsi="PingFang SC" w:hint="eastAsia"/>
          <w:bCs/>
          <w:color w:val="000000" w:themeColor="text1"/>
          <w:sz w:val="18"/>
          <w:szCs w:val="18"/>
        </w:rPr>
        <w:t>“中国旅游景区优质供应商评选”</w:t>
      </w:r>
      <w:r w:rsidRPr="00412DA0">
        <w:rPr>
          <w:rFonts w:ascii="PingFang SC" w:eastAsia="PingFang SC" w:hAnsi="PingFang SC" w:hint="eastAsia"/>
          <w:bCs/>
          <w:color w:val="000000" w:themeColor="text1"/>
          <w:sz w:val="18"/>
          <w:szCs w:val="18"/>
        </w:rPr>
        <w:t>等</w:t>
      </w:r>
      <w:r w:rsidRPr="00412DA0">
        <w:rPr>
          <w:rFonts w:ascii="PingFang SC" w:eastAsia="PingFang SC" w:hAnsi="PingFang SC"/>
          <w:bCs/>
          <w:color w:val="000000" w:themeColor="text1"/>
          <w:sz w:val="18"/>
          <w:szCs w:val="18"/>
        </w:rPr>
        <w:t>论坛活动</w:t>
      </w:r>
      <w:r w:rsidR="00070DD4" w:rsidRPr="00070DD4">
        <w:rPr>
          <w:rFonts w:ascii="PingFang SC" w:eastAsia="PingFang SC" w:hAnsi="PingFang SC"/>
          <w:bCs/>
          <w:color w:val="000000" w:themeColor="text1"/>
          <w:sz w:val="18"/>
          <w:szCs w:val="18"/>
        </w:rPr>
        <w:t>多元业态绽放，前瞻布局景区未来产业</w:t>
      </w:r>
      <w:r w:rsidR="00070DD4">
        <w:rPr>
          <w:rFonts w:ascii="PingFang SC" w:eastAsia="PingFang SC" w:hAnsi="PingFang SC" w:hint="eastAsia"/>
          <w:bCs/>
          <w:color w:val="000000" w:themeColor="text1"/>
          <w:sz w:val="18"/>
          <w:szCs w:val="18"/>
        </w:rPr>
        <w:t>。</w:t>
      </w:r>
    </w:p>
    <w:p w:rsidR="00866D82" w:rsidRDefault="00866D82" w:rsidP="00866D82">
      <w:pPr>
        <w:spacing w:line="276" w:lineRule="auto"/>
        <w:rPr>
          <w:b/>
          <w:bCs/>
          <w:color w:val="063B71"/>
          <w:sz w:val="28"/>
          <w:szCs w:val="28"/>
        </w:rPr>
      </w:pPr>
      <w:r w:rsidRPr="00E06355">
        <w:rPr>
          <w:b/>
          <w:bCs/>
          <w:color w:val="063B71"/>
          <w:sz w:val="28"/>
          <w:szCs w:val="28"/>
        </w:rPr>
        <w:sym w:font="Wingdings" w:char="0046"/>
      </w:r>
      <w:r>
        <w:rPr>
          <w:rFonts w:hint="eastAsia"/>
          <w:b/>
          <w:bCs/>
          <w:color w:val="063B71"/>
          <w:sz w:val="28"/>
          <w:szCs w:val="28"/>
        </w:rPr>
        <w:t>活动回顾</w:t>
      </w:r>
    </w:p>
    <w:p w:rsidR="00300B69" w:rsidRPr="00F96DBC" w:rsidRDefault="00300B69" w:rsidP="00300B69">
      <w:pPr>
        <w:pStyle w:val="1"/>
        <w:shd w:val="clear" w:color="auto" w:fill="FFFFFF"/>
        <w:spacing w:before="0" w:after="0"/>
        <w:rPr>
          <w:bCs w:val="0"/>
          <w:kern w:val="0"/>
          <w:sz w:val="24"/>
          <w:szCs w:val="24"/>
        </w:rPr>
      </w:pPr>
      <w:r w:rsidRPr="00F96DBC">
        <w:rPr>
          <w:rFonts w:hint="eastAsia"/>
          <w:kern w:val="0"/>
          <w:sz w:val="24"/>
          <w:szCs w:val="24"/>
        </w:rPr>
        <w:t>2026第七届智慧旅游大会暨文旅创新发展对话会</w:t>
      </w:r>
    </w:p>
    <w:p w:rsidR="00300B69" w:rsidRPr="00F96DBC" w:rsidRDefault="00300B69" w:rsidP="00300B69">
      <w:pPr>
        <w:pStyle w:val="3"/>
        <w:spacing w:before="0" w:beforeAutospacing="0" w:after="60" w:afterAutospacing="0" w:line="330" w:lineRule="atLeast"/>
        <w:rPr>
          <w:rFonts w:ascii="PingFang SC" w:eastAsia="PingFang SC" w:hAnsi="PingFang SC"/>
          <w:color w:val="000000" w:themeColor="text1"/>
          <w:sz w:val="18"/>
          <w:szCs w:val="18"/>
        </w:rPr>
      </w:pPr>
      <w:r w:rsidRPr="00F96DBC">
        <w:rPr>
          <w:rFonts w:ascii="PingFang SC" w:eastAsia="PingFang SC" w:hAnsi="PingFang SC" w:hint="eastAsia"/>
          <w:color w:val="000000" w:themeColor="text1"/>
          <w:sz w:val="18"/>
          <w:szCs w:val="18"/>
        </w:rPr>
        <w:t>慧聚文旅·智领新纪</w:t>
      </w:r>
    </w:p>
    <w:p w:rsidR="00300B69" w:rsidRDefault="00300B69" w:rsidP="00300B69">
      <w:pPr>
        <w:pStyle w:val="a5"/>
        <w:spacing w:before="0" w:beforeAutospacing="0" w:after="0" w:afterAutospacing="0"/>
        <w:ind w:firstLine="544"/>
      </w:pPr>
      <w:r>
        <w:t>盛夏沪上，群贤云集，智启文旅新篇！2026年7月8日，“慧聚文旅·智领新纪”2026第七届智慧旅游大会暨文旅创新发展对话会在上海浦东新国际博览中心圆满落幕。</w:t>
      </w:r>
    </w:p>
    <w:p w:rsidR="00300B69" w:rsidRDefault="00300B69" w:rsidP="00300B69">
      <w:pPr>
        <w:pStyle w:val="a5"/>
        <w:spacing w:before="0" w:beforeAutospacing="0" w:after="0" w:afterAutospacing="0"/>
        <w:ind w:firstLine="544"/>
      </w:pPr>
      <w:r>
        <w:t>本届大会创新联动2026第九届上海国际旅游景区装备及乐园博览会，以“展会融合、虚实联动”为核心，打通数字智慧技术与文旅实体装备的行业壁垒，推动文旅全产业链深度融合、创新升级，为行业高质量发展解锁全新路径。</w:t>
      </w:r>
    </w:p>
    <w:p w:rsidR="00300B69" w:rsidRPr="001F2857" w:rsidRDefault="00300B69" w:rsidP="00300B69">
      <w:pPr>
        <w:pStyle w:val="a5"/>
        <w:rPr>
          <w:b/>
          <w:bCs/>
        </w:rPr>
      </w:pPr>
      <w:r w:rsidRPr="001F2857">
        <w:rPr>
          <w:rFonts w:hint="eastAsia"/>
          <w:b/>
          <w:bCs/>
        </w:rPr>
        <w:t>2</w:t>
      </w:r>
      <w:r w:rsidRPr="001F2857">
        <w:rPr>
          <w:b/>
          <w:bCs/>
        </w:rPr>
        <w:t>026</w:t>
      </w:r>
      <w:r w:rsidRPr="001F2857">
        <w:rPr>
          <w:rFonts w:hint="eastAsia"/>
          <w:b/>
          <w:bCs/>
        </w:rPr>
        <w:t>中国旅游景区及乐园创新发展大会</w:t>
      </w:r>
    </w:p>
    <w:p w:rsidR="00300B69" w:rsidRDefault="00300B69" w:rsidP="00300B69">
      <w:pPr>
        <w:spacing w:line="0" w:lineRule="atLeast"/>
      </w:pPr>
      <w:r>
        <w:rPr>
          <w:rFonts w:hint="eastAsia"/>
          <w:sz w:val="21"/>
          <w:szCs w:val="21"/>
        </w:rPr>
        <w:t>论坛</w:t>
      </w:r>
      <w:r>
        <w:rPr>
          <w:sz w:val="21"/>
          <w:szCs w:val="21"/>
        </w:rPr>
        <w:t>来自全国不同类型景区的负责人带来了精彩纷呈的主题分享。上海季高集团董事长</w:t>
      </w:r>
      <w:r>
        <w:rPr>
          <w:b/>
          <w:bCs/>
          <w:sz w:val="21"/>
          <w:szCs w:val="21"/>
        </w:rPr>
        <w:t>李慧华</w:t>
      </w:r>
      <w:r>
        <w:rPr>
          <w:sz w:val="21"/>
          <w:szCs w:val="21"/>
        </w:rPr>
        <w:t>、浙江鹏鸣游乐总经理</w:t>
      </w:r>
      <w:r>
        <w:rPr>
          <w:b/>
          <w:bCs/>
          <w:sz w:val="21"/>
          <w:szCs w:val="21"/>
        </w:rPr>
        <w:t>吴美星</w:t>
      </w:r>
      <w:r>
        <w:rPr>
          <w:sz w:val="21"/>
          <w:szCs w:val="21"/>
        </w:rPr>
        <w:t>、山东临沂压油沟景区总经理</w:t>
      </w:r>
      <w:r>
        <w:rPr>
          <w:b/>
          <w:bCs/>
          <w:sz w:val="21"/>
          <w:szCs w:val="21"/>
        </w:rPr>
        <w:t>魏广超</w:t>
      </w:r>
      <w:r>
        <w:rPr>
          <w:sz w:val="21"/>
          <w:szCs w:val="21"/>
        </w:rPr>
        <w:t>、山东临沂旅游行业协会</w:t>
      </w:r>
      <w:r>
        <w:rPr>
          <w:b/>
          <w:bCs/>
          <w:sz w:val="21"/>
          <w:szCs w:val="21"/>
        </w:rPr>
        <w:t>薛贵翔</w:t>
      </w:r>
      <w:r>
        <w:rPr>
          <w:sz w:val="21"/>
          <w:szCs w:val="21"/>
        </w:rPr>
        <w:t>、西安发现王国探索馆馆长</w:t>
      </w:r>
      <w:r>
        <w:rPr>
          <w:b/>
          <w:bCs/>
          <w:sz w:val="21"/>
          <w:szCs w:val="21"/>
        </w:rPr>
        <w:t>王维</w:t>
      </w:r>
      <w:r>
        <w:rPr>
          <w:sz w:val="21"/>
          <w:szCs w:val="21"/>
        </w:rPr>
        <w:t>等嘉宾，各嘉宾围绕景区创新运营、产品升级等核心议题展开深入探讨。</w:t>
      </w:r>
    </w:p>
    <w:p w:rsidR="00300B69" w:rsidRPr="001F2857" w:rsidRDefault="00300B69" w:rsidP="00300B69">
      <w:pPr>
        <w:spacing w:line="0" w:lineRule="atLeast"/>
        <w:rPr>
          <w:rFonts w:ascii="PingFang SC" w:eastAsia="PingFang SC" w:hAnsi="PingFang SC"/>
          <w:bCs/>
          <w:color w:val="000000" w:themeColor="text1"/>
          <w:sz w:val="18"/>
          <w:szCs w:val="18"/>
        </w:rPr>
      </w:pPr>
    </w:p>
    <w:p w:rsidR="00300B69" w:rsidRDefault="00300B69" w:rsidP="00300B69">
      <w:pPr>
        <w:rPr>
          <w:rFonts w:ascii="仿宋_GB2312" w:eastAsia="仿宋_GB2312" w:hAnsi="仿宋_GB2312" w:cs="Tahoma"/>
          <w:b/>
          <w:bCs/>
        </w:rPr>
      </w:pPr>
      <w:r w:rsidRPr="001F2857">
        <w:rPr>
          <w:rFonts w:ascii="仿宋_GB2312" w:eastAsia="仿宋_GB2312" w:hAnsi="仿宋_GB2312" w:cs="Tahoma"/>
          <w:b/>
          <w:bCs/>
        </w:rPr>
        <w:t>2026中国文旅高质量发展论坛</w:t>
      </w:r>
    </w:p>
    <w:p w:rsidR="00300B69" w:rsidRPr="001F2857" w:rsidRDefault="00300B69" w:rsidP="00300B69">
      <w:pPr>
        <w:pStyle w:val="a5"/>
      </w:pPr>
      <w:r>
        <w:rPr>
          <w:b/>
          <w:bCs/>
          <w:sz w:val="21"/>
          <w:szCs w:val="21"/>
        </w:rPr>
        <w:t>高峰对话展望未来，AI重塑文旅新生态</w:t>
      </w:r>
    </w:p>
    <w:p w:rsidR="00300B69" w:rsidRDefault="00300B69" w:rsidP="00300B69">
      <w:pPr>
        <w:pStyle w:val="a5"/>
      </w:pPr>
      <w:r>
        <w:rPr>
          <w:sz w:val="21"/>
          <w:szCs w:val="21"/>
        </w:rPr>
        <w:t>国内首次AI+文旅专业论坛隆重登场，成为全场关注的焦点。来自北京奥林匹克中心</w:t>
      </w:r>
      <w:r>
        <w:rPr>
          <w:b/>
          <w:bCs/>
          <w:sz w:val="21"/>
          <w:szCs w:val="21"/>
        </w:rPr>
        <w:t>宋涛</w:t>
      </w:r>
      <w:r>
        <w:rPr>
          <w:sz w:val="21"/>
          <w:szCs w:val="21"/>
        </w:rPr>
        <w:t>、湖北咸宁龙潭里景区总经理</w:t>
      </w:r>
      <w:r>
        <w:rPr>
          <w:b/>
          <w:bCs/>
          <w:sz w:val="21"/>
          <w:szCs w:val="21"/>
        </w:rPr>
        <w:t>王兵、</w:t>
      </w:r>
      <w:r>
        <w:rPr>
          <w:sz w:val="21"/>
          <w:szCs w:val="21"/>
        </w:rPr>
        <w:t>杭州哈希降临</w:t>
      </w:r>
      <w:r>
        <w:rPr>
          <w:b/>
          <w:bCs/>
          <w:sz w:val="21"/>
          <w:szCs w:val="21"/>
        </w:rPr>
        <w:t>张演康</w:t>
      </w:r>
      <w:r>
        <w:rPr>
          <w:rFonts w:hint="eastAsia"/>
          <w:b/>
          <w:bCs/>
          <w:sz w:val="21"/>
          <w:szCs w:val="21"/>
        </w:rPr>
        <w:t>、</w:t>
      </w:r>
      <w:r>
        <w:rPr>
          <w:sz w:val="21"/>
          <w:szCs w:val="21"/>
        </w:rPr>
        <w:t>上海商学院</w:t>
      </w:r>
      <w:r>
        <w:rPr>
          <w:b/>
          <w:bCs/>
          <w:sz w:val="21"/>
          <w:szCs w:val="21"/>
        </w:rPr>
        <w:t>邹光勇</w:t>
      </w:r>
      <w:r>
        <w:rPr>
          <w:sz w:val="21"/>
          <w:szCs w:val="21"/>
        </w:rPr>
        <w:t>教授等嘉宾，分享了AI技术给景区运营带来的切实便利。</w:t>
      </w:r>
    </w:p>
    <w:p w:rsidR="00300B69" w:rsidRPr="001F2857" w:rsidRDefault="00300B69" w:rsidP="00300B69">
      <w:pPr>
        <w:pStyle w:val="a5"/>
      </w:pPr>
      <w:r>
        <w:rPr>
          <w:sz w:val="21"/>
          <w:szCs w:val="21"/>
        </w:rPr>
        <w:t>论坛的压轴环节是由景区之家创始人、中景职联执委会主任</w:t>
      </w:r>
      <w:r>
        <w:rPr>
          <w:b/>
          <w:bCs/>
          <w:sz w:val="21"/>
          <w:szCs w:val="21"/>
        </w:rPr>
        <w:t>李晟贤</w:t>
      </w:r>
      <w:r>
        <w:rPr>
          <w:sz w:val="21"/>
          <w:szCs w:val="21"/>
        </w:rPr>
        <w:t>主持的高峰对话《AI智能改变文旅哪些行业》。众位嘉宾围绕AI技术在文旅行业的应用前景展开了精彩发言，从智能导览、动态定价、营销策划到沉浸式体验，思想的碰撞让现场观众对未来充满期待。未来已来，让我们共同拥抱AI！</w:t>
      </w:r>
    </w:p>
    <w:p w:rsidR="00866D82" w:rsidRPr="00B7380A" w:rsidRDefault="00866D82" w:rsidP="00866D82">
      <w:r>
        <w:rPr>
          <w:rFonts w:hint="eastAsia"/>
          <w:b/>
          <w:bCs/>
          <w:color w:val="063B71"/>
          <w:sz w:val="28"/>
          <w:szCs w:val="28"/>
        </w:rPr>
        <w:t>2</w:t>
      </w:r>
      <w:r>
        <w:rPr>
          <w:b/>
          <w:bCs/>
          <w:color w:val="063B71"/>
          <w:sz w:val="28"/>
          <w:szCs w:val="28"/>
        </w:rPr>
        <w:t>02</w:t>
      </w:r>
      <w:r w:rsidR="00300B69">
        <w:rPr>
          <w:b/>
          <w:bCs/>
          <w:color w:val="063B71"/>
          <w:sz w:val="28"/>
          <w:szCs w:val="28"/>
        </w:rPr>
        <w:t>6</w:t>
      </w:r>
      <w:r>
        <w:rPr>
          <w:b/>
          <w:bCs/>
          <w:color w:val="063B71"/>
          <w:sz w:val="28"/>
          <w:szCs w:val="28"/>
        </w:rPr>
        <w:t>C</w:t>
      </w:r>
      <w:r>
        <w:rPr>
          <w:rFonts w:hint="eastAsia"/>
          <w:b/>
          <w:bCs/>
          <w:color w:val="063B71"/>
          <w:sz w:val="28"/>
          <w:szCs w:val="28"/>
        </w:rPr>
        <w:t>hi</w:t>
      </w:r>
      <w:r>
        <w:rPr>
          <w:b/>
          <w:bCs/>
          <w:color w:val="063B71"/>
          <w:sz w:val="28"/>
          <w:szCs w:val="28"/>
        </w:rPr>
        <w:t xml:space="preserve">na </w:t>
      </w:r>
      <w:r w:rsidRPr="00B7380A">
        <w:rPr>
          <w:rFonts w:hint="eastAsia"/>
          <w:b/>
          <w:bCs/>
          <w:color w:val="063B71"/>
          <w:sz w:val="28"/>
          <w:szCs w:val="28"/>
        </w:rPr>
        <w:t>B</w:t>
      </w:r>
      <w:r>
        <w:rPr>
          <w:b/>
          <w:bCs/>
          <w:color w:val="063B71"/>
          <w:sz w:val="28"/>
          <w:szCs w:val="28"/>
        </w:rPr>
        <w:t>&amp;</w:t>
      </w:r>
      <w:r w:rsidRPr="00B7380A">
        <w:rPr>
          <w:rFonts w:hint="eastAsia"/>
          <w:b/>
          <w:bCs/>
          <w:color w:val="063B71"/>
          <w:sz w:val="28"/>
          <w:szCs w:val="28"/>
        </w:rPr>
        <w:t>B ceremony</w:t>
      </w:r>
    </w:p>
    <w:p w:rsidR="00300B69" w:rsidRDefault="00300B69" w:rsidP="00300B69">
      <w:pPr>
        <w:spacing w:line="276" w:lineRule="auto"/>
        <w:rPr>
          <w:b/>
        </w:rPr>
      </w:pPr>
      <w:r w:rsidRPr="0082079A">
        <w:rPr>
          <w:b/>
        </w:rPr>
        <w:t>202</w:t>
      </w:r>
      <w:r>
        <w:rPr>
          <w:b/>
        </w:rPr>
        <w:t>6</w:t>
      </w:r>
      <w:r w:rsidRPr="0082079A">
        <w:rPr>
          <w:b/>
        </w:rPr>
        <w:t>宿见中国·跨界演讲会</w:t>
      </w:r>
    </w:p>
    <w:p w:rsidR="00300B69" w:rsidRPr="003D5E14" w:rsidRDefault="00300B69" w:rsidP="00300B69">
      <w:pPr>
        <w:rPr>
          <w:rFonts w:ascii="PingFang SC" w:eastAsia="PingFang SC" w:hAnsi="PingFang SC"/>
          <w:b/>
          <w:bCs/>
          <w:color w:val="000000" w:themeColor="text1"/>
          <w:sz w:val="18"/>
          <w:szCs w:val="18"/>
        </w:rPr>
      </w:pPr>
      <w:r w:rsidRPr="000D43C0">
        <w:rPr>
          <w:rFonts w:ascii="PingFang SC" w:eastAsia="PingFang SC" w:hAnsi="PingFang SC"/>
          <w:b/>
          <w:bCs/>
          <w:color w:val="000000" w:themeColor="text1"/>
          <w:sz w:val="18"/>
          <w:szCs w:val="18"/>
        </w:rPr>
        <w:t>百县千宿·预见新生</w:t>
      </w:r>
    </w:p>
    <w:p w:rsidR="00300B69" w:rsidRPr="000D43C0" w:rsidRDefault="00300B69" w:rsidP="00300B69">
      <w:pPr>
        <w:rPr>
          <w:rFonts w:ascii="PingFang SC" w:eastAsia="PingFang SC" w:hAnsi="PingFang SC"/>
          <w:color w:val="000000" w:themeColor="text1"/>
          <w:sz w:val="18"/>
          <w:szCs w:val="18"/>
        </w:rPr>
      </w:pPr>
      <w:r w:rsidRPr="000D43C0">
        <w:rPr>
          <w:rFonts w:ascii="PingFang SC" w:eastAsia="PingFang SC" w:hAnsi="PingFang SC"/>
          <w:color w:val="000000" w:themeColor="text1"/>
          <w:sz w:val="18"/>
          <w:szCs w:val="18"/>
        </w:rPr>
        <w:t>大咖齐聚，思想激荡</w:t>
      </w:r>
      <w:r w:rsidRPr="000D43C0">
        <w:rPr>
          <w:rFonts w:ascii="PingFang SC" w:eastAsia="PingFang SC" w:hAnsi="PingFang SC"/>
          <w:b/>
          <w:bCs/>
          <w:color w:val="000000" w:themeColor="text1"/>
          <w:sz w:val="18"/>
          <w:szCs w:val="18"/>
        </w:rPr>
        <w:t>2026 宿见中国・跨界演讲会</w:t>
      </w:r>
      <w:r w:rsidRPr="000D43C0">
        <w:rPr>
          <w:rFonts w:ascii="PingFang SC" w:eastAsia="PingFang SC" w:hAnsi="PingFang SC"/>
          <w:color w:val="000000" w:themeColor="text1"/>
          <w:sz w:val="18"/>
          <w:szCs w:val="18"/>
        </w:rPr>
        <w:t>，聚焦 “</w:t>
      </w:r>
      <w:r w:rsidRPr="000D43C0">
        <w:rPr>
          <w:rFonts w:ascii="PingFang SC" w:eastAsia="PingFang SC" w:hAnsi="PingFang SC"/>
          <w:b/>
          <w:bCs/>
          <w:color w:val="000000" w:themeColor="text1"/>
          <w:sz w:val="18"/>
          <w:szCs w:val="18"/>
        </w:rPr>
        <w:t>百县千宿·预见新生</w:t>
      </w:r>
      <w:r w:rsidRPr="000D43C0">
        <w:rPr>
          <w:rFonts w:ascii="PingFang SC" w:eastAsia="PingFang SC" w:hAnsi="PingFang SC"/>
          <w:color w:val="000000" w:themeColor="text1"/>
          <w:sz w:val="18"/>
          <w:szCs w:val="18"/>
        </w:rPr>
        <w:t>”，直面民宿产业时代命题，汇聚全国县域民宿的实干力量，开启一场关于品牌、共生与未来的思想风暴。以“宿见县域民宿公用品牌”为核心议题，届时，我们将邀请来自全国最具代表性的县域民宿品牌和集居区的6位代表人物，每人用15分钟 的时间开展TED演讲，汇聚五湖四海的实战智慧与真实故事，共商行业大计。</w:t>
      </w:r>
    </w:p>
    <w:p w:rsidR="00300B69" w:rsidRPr="000D43C0" w:rsidRDefault="00300B69" w:rsidP="00300B69">
      <w:pPr>
        <w:spacing w:line="0" w:lineRule="atLeast"/>
        <w:rPr>
          <w:rFonts w:ascii="PingFang SC" w:eastAsia="PingFang SC" w:hAnsi="PingFang SC"/>
          <w:color w:val="000000" w:themeColor="text1"/>
          <w:sz w:val="18"/>
          <w:szCs w:val="18"/>
        </w:rPr>
      </w:pPr>
    </w:p>
    <w:p w:rsidR="00300B69" w:rsidRDefault="00300B69" w:rsidP="00300B69">
      <w:r w:rsidRPr="00895144">
        <w:rPr>
          <w:rFonts w:hint="eastAsia"/>
        </w:rPr>
        <w:t xml:space="preserve">● </w:t>
      </w:r>
      <w:r w:rsidRPr="00BC7F21">
        <w:rPr>
          <w:rFonts w:hint="eastAsia"/>
          <w:b/>
        </w:rPr>
        <w:t>中国民宿时尚创意盛典</w:t>
      </w:r>
    </w:p>
    <w:p w:rsidR="00300B69" w:rsidRPr="006101A7" w:rsidRDefault="00300B69" w:rsidP="00300B69">
      <w:pPr>
        <w:pStyle w:val="3"/>
        <w:spacing w:before="0" w:beforeAutospacing="0" w:after="60" w:afterAutospacing="0" w:line="330" w:lineRule="atLeast"/>
        <w:rPr>
          <w:rFonts w:ascii="Arial" w:hAnsi="Arial" w:cs="Arial"/>
          <w:b w:val="0"/>
          <w:bCs w:val="0"/>
          <w:color w:val="333333"/>
        </w:rPr>
      </w:pPr>
      <w:r w:rsidRPr="000D43C0">
        <w:rPr>
          <w:rFonts w:ascii="PingFang SC" w:eastAsia="PingFang SC" w:hAnsi="PingFang SC"/>
          <w:color w:val="000000" w:themeColor="text1"/>
          <w:sz w:val="18"/>
          <w:szCs w:val="18"/>
        </w:rPr>
        <w:t>奔赴山海，以美学共生</w:t>
      </w:r>
    </w:p>
    <w:p w:rsidR="00300B69" w:rsidRPr="000D43C0" w:rsidRDefault="00300B69" w:rsidP="00300B69">
      <w:pPr>
        <w:pStyle w:val="a5"/>
        <w:ind w:firstLine="531"/>
        <w:rPr>
          <w:rFonts w:ascii="PingFang SC" w:eastAsia="PingFang SC" w:hAnsi="PingFang SC"/>
          <w:color w:val="000000" w:themeColor="text1"/>
          <w:sz w:val="18"/>
          <w:szCs w:val="18"/>
        </w:rPr>
      </w:pPr>
      <w:r w:rsidRPr="000D43C0">
        <w:rPr>
          <w:rFonts w:ascii="PingFang SC" w:eastAsia="PingFang SC" w:hAnsi="PingFang SC"/>
          <w:color w:val="000000" w:themeColor="text1"/>
          <w:sz w:val="18"/>
          <w:szCs w:val="18"/>
        </w:rPr>
        <w:t>深耕乡野，以创意筑梦；奔赴山海，以美学共生。近日，第三届中国民宿时尚创意盛典颁奖典礼盛大启幕，全国民宿协会领袖、顶尖设计师、标杆民宿主理人、文旅行业大咖齐聚现场，共赏行业荣光，共探乡村文旅发展新未来！盛典 4 月面向全国征集，经各省市民宿协会推荐评议、全网公示入围榜单后正式开启。活动开场，中国城镇化促进会民宿专委会副会长何思源致辞，结合乡村振兴与文旅消费升级背景剖析民宿产业机遇，指明发展路径。当下民宿不只是住宿，更是承载文化、链接资源、激活乡村经济的核心，为从业者注入动力。</w:t>
      </w:r>
    </w:p>
    <w:p w:rsidR="00866D82" w:rsidRPr="00746A4D" w:rsidRDefault="00866D82" w:rsidP="00866D82">
      <w:pPr>
        <w:spacing w:line="0" w:lineRule="atLeast"/>
        <w:rPr>
          <w:rFonts w:ascii="PingFang SC" w:eastAsia="PingFang SC" w:hAnsi="PingFang SC"/>
          <w:color w:val="000000" w:themeColor="text1"/>
          <w:sz w:val="18"/>
          <w:szCs w:val="18"/>
        </w:rPr>
      </w:pPr>
      <w:r w:rsidRPr="00746A4D">
        <w:rPr>
          <w:rFonts w:ascii="PingFang SC" w:eastAsia="PingFang SC" w:hAnsi="PingFang SC" w:hint="eastAsia"/>
          <w:color w:val="000000" w:themeColor="text1"/>
          <w:sz w:val="28"/>
          <w:szCs w:val="28"/>
        </w:rPr>
        <w:t>●</w:t>
      </w:r>
      <w:r w:rsidRPr="00746A4D">
        <w:rPr>
          <w:rFonts w:ascii="PingFang SC" w:eastAsia="PingFang SC" w:hAnsi="PingFang SC"/>
          <w:color w:val="000000" w:themeColor="text1"/>
          <w:sz w:val="28"/>
          <w:szCs w:val="28"/>
        </w:rPr>
        <w:t>中国景区设计创新峰会</w:t>
      </w:r>
      <w:r w:rsidRPr="00746A4D">
        <w:rPr>
          <w:rFonts w:ascii="PingFang SC" w:eastAsia="PingFang SC" w:hAnsi="PingFang SC"/>
          <w:color w:val="000000" w:themeColor="text1"/>
          <w:sz w:val="18"/>
          <w:szCs w:val="18"/>
        </w:rPr>
        <w:br/>
        <w:t>——"设计赋能·文旅共生"</w:t>
      </w:r>
    </w:p>
    <w:p w:rsidR="00866D82" w:rsidRDefault="00300B69" w:rsidP="00300B69">
      <w:pPr>
        <w:rPr>
          <w:rFonts w:ascii="PingFang SC" w:eastAsia="PingFang SC" w:hAnsi="PingFang SC"/>
          <w:color w:val="000000" w:themeColor="text1"/>
          <w:sz w:val="18"/>
          <w:szCs w:val="18"/>
        </w:rPr>
      </w:pPr>
      <w:r w:rsidRPr="00300B69">
        <w:rPr>
          <w:rFonts w:ascii="PingFang SC" w:eastAsia="PingFang SC" w:hAnsi="PingFang SC"/>
          <w:color w:val="000000" w:themeColor="text1"/>
          <w:sz w:val="18"/>
          <w:szCs w:val="18"/>
        </w:rPr>
        <w:t>峰会汇聚行业大咖、规划主创、资本操盘手，围绕景区存量改造、沉浸式夜游场景、生态低碳设计、商业业态融合、微景区打造等核心议题，分享标杆落地案例、解析实操方法论与投资逻辑。同期配套主题分论坛、优秀设计成果展、精准供需对接会及年度创新评选活动，以前沿设计思维赋能景区提质增效，助力文旅项目从景观搭建走向</w:t>
      </w:r>
      <w:r w:rsidRPr="00300B69">
        <w:rPr>
          <w:rFonts w:ascii="PingFang SC" w:eastAsia="PingFang SC" w:hAnsi="PingFang SC"/>
          <w:b/>
          <w:bCs/>
          <w:color w:val="000000" w:themeColor="text1"/>
          <w:sz w:val="18"/>
          <w:szCs w:val="18"/>
        </w:rPr>
        <w:t>可体验、可引流、可盈利</w:t>
      </w:r>
      <w:r w:rsidRPr="00300B69">
        <w:rPr>
          <w:rFonts w:ascii="PingFang SC" w:eastAsia="PingFang SC" w:hAnsi="PingFang SC"/>
          <w:color w:val="000000" w:themeColor="text1"/>
          <w:sz w:val="18"/>
          <w:szCs w:val="18"/>
        </w:rPr>
        <w:t>的高质量发展，是文旅设计创新与产业资源对接的核心专业平台。</w:t>
      </w:r>
    </w:p>
    <w:p w:rsidR="00300B69" w:rsidRPr="00300B69" w:rsidRDefault="00300B69" w:rsidP="00300B69">
      <w:pPr>
        <w:rPr>
          <w:rFonts w:ascii="PingFang SC" w:eastAsia="PingFang SC" w:hAnsi="PingFang SC"/>
          <w:color w:val="000000" w:themeColor="text1"/>
          <w:sz w:val="18"/>
          <w:szCs w:val="18"/>
        </w:rPr>
      </w:pPr>
    </w:p>
    <w:p w:rsidR="00866D82" w:rsidRDefault="00866D82" w:rsidP="00866D82">
      <w:pPr>
        <w:spacing w:line="0" w:lineRule="atLeast"/>
        <w:rPr>
          <w:b/>
          <w:color w:val="000000" w:themeColor="text1"/>
        </w:rPr>
      </w:pPr>
      <w:r w:rsidRPr="00355E90">
        <w:rPr>
          <w:rFonts w:hint="eastAsia"/>
          <w:b/>
          <w:color w:val="000000" w:themeColor="text1"/>
        </w:rPr>
        <w:t>●</w:t>
      </w:r>
      <w:bookmarkStart w:id="9" w:name="OLE_LINK1"/>
      <w:bookmarkStart w:id="10" w:name="OLE_LINK2"/>
      <w:r w:rsidRPr="00355E90">
        <w:rPr>
          <w:rFonts w:hint="eastAsia"/>
          <w:b/>
          <w:color w:val="000000" w:themeColor="text1"/>
        </w:rPr>
        <w:t>中国旅游景区优质</w:t>
      </w:r>
      <w:r w:rsidRPr="00355E90">
        <w:rPr>
          <w:b/>
          <w:color w:val="000000" w:themeColor="text1"/>
        </w:rPr>
        <w:t>供应商评选</w:t>
      </w:r>
      <w:r>
        <w:rPr>
          <w:rFonts w:hint="eastAsia"/>
          <w:b/>
          <w:color w:val="000000" w:themeColor="text1"/>
        </w:rPr>
        <w:t>与</w:t>
      </w:r>
      <w:r w:rsidRPr="00D30C03">
        <w:rPr>
          <w:b/>
          <w:color w:val="000000" w:themeColor="text1"/>
        </w:rPr>
        <w:t>创新盛典</w:t>
      </w:r>
      <w:r w:rsidRPr="00355E90">
        <w:rPr>
          <w:rFonts w:hint="eastAsia"/>
          <w:b/>
          <w:color w:val="000000" w:themeColor="text1"/>
        </w:rPr>
        <w:t>：</w:t>
      </w:r>
      <w:bookmarkEnd w:id="9"/>
      <w:bookmarkEnd w:id="10"/>
    </w:p>
    <w:p w:rsidR="00300B69" w:rsidRDefault="00866D82" w:rsidP="00300B69">
      <w:r w:rsidRPr="00D30C03">
        <w:rPr>
          <w:rFonts w:ascii="PingFang SC" w:eastAsia="PingFang SC" w:hAnsi="PingFang SC"/>
          <w:color w:val="000000" w:themeColor="text1"/>
          <w:sz w:val="18"/>
          <w:szCs w:val="18"/>
        </w:rPr>
        <w:t>"</w:t>
      </w:r>
      <w:r w:rsidR="00300B69" w:rsidRPr="00300B69">
        <w:rPr>
          <w:rFonts w:ascii="PingFang SC" w:eastAsia="PingFang SC" w:hAnsi="PingFang SC"/>
          <w:color w:val="000000" w:themeColor="text1"/>
          <w:sz w:val="18"/>
          <w:szCs w:val="18"/>
        </w:rPr>
        <w:t>本盛典为上海国际旅游景区装备及乐园博览会同期重磅行业活动，立足文旅景区、主题乐园全产业链，以公正多维评审体系遴选优质供应商，设置创新、品牌、营销、影响力四大标杆奖项。活动集行业趋势分享、年度荣誉颁奖、上下游精准采洽于一体，汇聚文旅集团、景区运营方、规划设计、装备技术、数字文旅企业，搭建权威展示、资源对接、产业创新交流平台，树立行业品质标杆，推动景区业态升级与跨界融合发展</w:t>
      </w:r>
      <w:r w:rsidR="0007626F">
        <w:rPr>
          <w:rFonts w:ascii="PingFang SC" w:eastAsia="PingFang SC" w:hAnsi="PingFang SC" w:hint="eastAsia"/>
          <w:color w:val="000000" w:themeColor="text1"/>
          <w:sz w:val="18"/>
          <w:szCs w:val="18"/>
        </w:rPr>
        <w:t>。</w:t>
      </w:r>
    </w:p>
    <w:p w:rsidR="00D44921" w:rsidRPr="006938B6" w:rsidRDefault="00D44921" w:rsidP="00D44921">
      <w:pPr>
        <w:spacing w:line="480" w:lineRule="auto"/>
        <w:rPr>
          <w:rFonts w:ascii="仿宋_GB2312" w:eastAsia="仿宋_GB2312" w:hAnsi="仿宋_GB2312"/>
          <w:b/>
          <w:bCs/>
          <w:color w:val="063B71"/>
          <w:sz w:val="28"/>
          <w:szCs w:val="28"/>
        </w:rPr>
      </w:pPr>
      <w:r w:rsidRPr="006938B6">
        <w:rPr>
          <w:rFonts w:ascii="仿宋_GB2312" w:eastAsia="仿宋_GB2312" w:hAnsi="仿宋_GB2312" w:hint="eastAsia"/>
          <w:b/>
          <w:bCs/>
          <w:color w:val="063B71"/>
          <w:sz w:val="28"/>
          <w:szCs w:val="28"/>
        </w:rPr>
        <w:t>观众群体：</w:t>
      </w:r>
      <w:r w:rsidRPr="00146CB8">
        <w:rPr>
          <w:rFonts w:ascii="仿宋_GB2312" w:eastAsia="仿宋_GB2312" w:hAnsi="仿宋_GB2312"/>
          <w:b/>
          <w:bCs/>
          <w:color w:val="063B71"/>
          <w:sz w:val="28"/>
          <w:szCs w:val="28"/>
        </w:rPr>
        <w:t>Audience group:</w:t>
      </w:r>
    </w:p>
    <w:p w:rsidR="000F5E2B" w:rsidRPr="006938B6" w:rsidRDefault="000F5E2B" w:rsidP="000F5E2B">
      <w:pPr>
        <w:pStyle w:val="a5"/>
        <w:spacing w:before="0" w:beforeAutospacing="0" w:after="0" w:afterAutospacing="0"/>
        <w:jc w:val="both"/>
        <w:rPr>
          <w:rFonts w:ascii="仿宋_GB2312" w:eastAsia="仿宋_GB2312" w:hAnsi="仿宋_GB2312"/>
        </w:rPr>
      </w:pPr>
      <w:r w:rsidRPr="006938B6">
        <w:rPr>
          <w:rFonts w:ascii="仿宋_GB2312" w:eastAsia="仿宋_GB2312" w:hAnsi="仿宋_GB2312"/>
        </w:rPr>
        <w:t>1、各省市文旅局、行业主管协会、行业相关组织；</w:t>
      </w:r>
    </w:p>
    <w:p w:rsidR="000F5E2B" w:rsidRPr="006938B6" w:rsidRDefault="000F5E2B" w:rsidP="000F5E2B">
      <w:pPr>
        <w:pStyle w:val="a5"/>
        <w:spacing w:before="0" w:beforeAutospacing="0" w:after="0" w:afterAutospacing="0"/>
        <w:jc w:val="both"/>
        <w:rPr>
          <w:rFonts w:ascii="仿宋_GB2312" w:eastAsia="仿宋_GB2312" w:hAnsi="仿宋_GB2312"/>
        </w:rPr>
      </w:pPr>
      <w:r w:rsidRPr="006938B6">
        <w:rPr>
          <w:rFonts w:ascii="仿宋_GB2312" w:eastAsia="仿宋_GB2312" w:hAnsi="仿宋_GB2312"/>
        </w:rPr>
        <w:t>2、大型文化旅游集团、文旅投资机构、</w:t>
      </w:r>
      <w:r w:rsidRPr="0077581A">
        <w:rPr>
          <w:rFonts w:ascii="仿宋_GB2312" w:eastAsia="仿宋_GB2312" w:hAnsi="仿宋_GB2312"/>
        </w:rPr>
        <w:t>文旅</w:t>
      </w:r>
      <w:r>
        <w:rPr>
          <w:rFonts w:ascii="仿宋_GB2312" w:eastAsia="仿宋_GB2312" w:hAnsi="仿宋_GB2312" w:hint="eastAsia"/>
        </w:rPr>
        <w:t>地产</w:t>
      </w:r>
      <w:r w:rsidRPr="006938B6">
        <w:rPr>
          <w:rFonts w:ascii="仿宋_GB2312" w:eastAsia="仿宋_GB2312" w:hAnsi="仿宋_GB2312" w:hint="eastAsia"/>
        </w:rPr>
        <w:t>开</w:t>
      </w:r>
      <w:r w:rsidRPr="006938B6">
        <w:rPr>
          <w:rFonts w:ascii="仿宋_GB2312" w:eastAsia="仿宋_GB2312" w:hAnsi="仿宋_GB2312"/>
        </w:rPr>
        <w:t>发商、运营商；</w:t>
      </w:r>
    </w:p>
    <w:p w:rsidR="000F5E2B" w:rsidRPr="003F0D64" w:rsidRDefault="000F5E2B" w:rsidP="000F5E2B">
      <w:pPr>
        <w:pStyle w:val="HTML"/>
        <w:shd w:val="clear" w:color="auto" w:fill="FFFFFF"/>
        <w:rPr>
          <w:rFonts w:ascii="SourceHanSansCN" w:eastAsia="SourceHanSansCN" w:hAnsi="SourceHanSansCN"/>
          <w:color w:val="020000"/>
          <w:sz w:val="20"/>
          <w:szCs w:val="20"/>
        </w:rPr>
      </w:pPr>
      <w:r w:rsidRPr="006938B6">
        <w:rPr>
          <w:rFonts w:ascii="仿宋_GB2312" w:eastAsia="仿宋_GB2312" w:hAnsi="仿宋_GB2312"/>
        </w:rPr>
        <w:t>3、</w:t>
      </w:r>
      <w:r w:rsidRPr="006938B6">
        <w:rPr>
          <w:rFonts w:ascii="仿宋_GB2312" w:eastAsia="仿宋_GB2312" w:hAnsi="仿宋_GB2312"/>
          <w:color w:val="222222"/>
          <w:spacing w:val="8"/>
        </w:rPr>
        <w:t>旅游度假区</w:t>
      </w:r>
      <w:r>
        <w:rPr>
          <w:rFonts w:ascii="仿宋_GB2312" w:eastAsia="仿宋_GB2312" w:hAnsi="仿宋_GB2312" w:hint="eastAsia"/>
          <w:color w:val="222222"/>
          <w:spacing w:val="8"/>
        </w:rPr>
        <w:t>、</w:t>
      </w:r>
      <w:r w:rsidRPr="006938B6">
        <w:rPr>
          <w:rFonts w:ascii="仿宋_GB2312" w:eastAsia="仿宋_GB2312" w:hAnsi="仿宋_GB2312"/>
        </w:rPr>
        <w:t>国家级风景名胜区、旅游景区、世界自然遗产、世界文化景观</w:t>
      </w:r>
      <w:r>
        <w:rPr>
          <w:rFonts w:ascii="仿宋_GB2312" w:eastAsia="仿宋_GB2312" w:hAnsi="仿宋_GB2312" w:hint="eastAsia"/>
        </w:rPr>
        <w:t>、</w:t>
      </w:r>
      <w:r w:rsidRPr="006938B6">
        <w:rPr>
          <w:rFonts w:ascii="仿宋_GB2312" w:eastAsia="仿宋_GB2312" w:hAnsi="仿宋_GB2312"/>
        </w:rPr>
        <w:t>古镇旅游开发区；</w:t>
      </w:r>
    </w:p>
    <w:p w:rsidR="000F5E2B" w:rsidRPr="006938B6" w:rsidRDefault="000F5E2B" w:rsidP="000F5E2B">
      <w:pPr>
        <w:pStyle w:val="HTML"/>
        <w:shd w:val="clear" w:color="auto" w:fill="FFFFFF"/>
        <w:rPr>
          <w:rFonts w:ascii="仿宋_GB2312" w:eastAsia="仿宋_GB2312" w:hAnsi="仿宋_GB2312"/>
        </w:rPr>
      </w:pPr>
      <w:r w:rsidRPr="006938B6">
        <w:rPr>
          <w:rFonts w:ascii="仿宋_GB2312" w:eastAsia="仿宋_GB2312" w:hAnsi="仿宋_GB2312"/>
        </w:rPr>
        <w:t>4、主题公园、生态公园、森林公园</w:t>
      </w:r>
      <w:r>
        <w:rPr>
          <w:rFonts w:ascii="仿宋_GB2312" w:eastAsia="仿宋_GB2312" w:hAnsi="仿宋_GB2312" w:hint="eastAsia"/>
        </w:rPr>
        <w:t>、主题乐园</w:t>
      </w:r>
      <w:r w:rsidRPr="006938B6">
        <w:rPr>
          <w:rFonts w:ascii="仿宋_GB2312" w:eastAsia="仿宋_GB2312" w:hAnsi="仿宋_GB2312" w:hint="eastAsia"/>
        </w:rPr>
        <w:t>、</w:t>
      </w:r>
      <w:r w:rsidRPr="006938B6">
        <w:rPr>
          <w:rFonts w:ascii="仿宋_GB2312" w:eastAsia="仿宋_GB2312" w:hAnsi="仿宋_GB2312"/>
        </w:rPr>
        <w:t>园林温泉、生态自然保护区；</w:t>
      </w:r>
    </w:p>
    <w:p w:rsidR="000F5E2B" w:rsidRPr="006938B6" w:rsidRDefault="000F5E2B" w:rsidP="000F5E2B">
      <w:pPr>
        <w:pStyle w:val="HTML"/>
        <w:shd w:val="clear" w:color="auto" w:fill="FFFFFF"/>
        <w:rPr>
          <w:rFonts w:ascii="仿宋_GB2312" w:eastAsia="仿宋_GB2312" w:hAnsi="仿宋_GB2312"/>
        </w:rPr>
      </w:pPr>
      <w:r w:rsidRPr="006938B6">
        <w:rPr>
          <w:rFonts w:ascii="仿宋_GB2312" w:eastAsia="仿宋_GB2312" w:hAnsi="仿宋_GB2312"/>
        </w:rPr>
        <w:t>5、博物馆、展览馆、科技馆、海洋馆、纪念馆、影视基地、主题产业园；</w:t>
      </w:r>
    </w:p>
    <w:p w:rsidR="000F5E2B" w:rsidRPr="008E7FD0" w:rsidRDefault="000F5E2B" w:rsidP="000F5E2B">
      <w:pPr>
        <w:pStyle w:val="HTML"/>
        <w:shd w:val="clear" w:color="auto" w:fill="FFFFFF"/>
        <w:rPr>
          <w:rFonts w:ascii="仿宋_GB2312" w:eastAsia="仿宋_GB2312" w:hAnsi="仿宋_GB2312"/>
        </w:rPr>
      </w:pPr>
      <w:r w:rsidRPr="008E7FD0">
        <w:rPr>
          <w:rFonts w:ascii="仿宋_GB2312" w:eastAsia="仿宋_GB2312" w:hAnsi="仿宋_GB2312"/>
        </w:rPr>
        <w:t>6、文商旅综合体</w:t>
      </w:r>
      <w:r w:rsidRPr="008E7FD0">
        <w:rPr>
          <w:rFonts w:ascii="仿宋_GB2312" w:eastAsia="仿宋_GB2312" w:hAnsi="仿宋_GB2312" w:hint="eastAsia"/>
        </w:rPr>
        <w:t>、</w:t>
      </w:r>
      <w:r w:rsidRPr="008E7FD0">
        <w:rPr>
          <w:rFonts w:ascii="仿宋_GB2312" w:eastAsia="仿宋_GB2312" w:hAnsi="仿宋_GB2312"/>
        </w:rPr>
        <w:t>商超、购物中心、营地、工业旅游示范区/点、游艇俱乐部、主题酒店与休闲会所</w:t>
      </w:r>
      <w:r w:rsidRPr="008E7FD0">
        <w:rPr>
          <w:rFonts w:ascii="仿宋_GB2312" w:eastAsia="仿宋_GB2312" w:hAnsi="仿宋_GB2312" w:hint="eastAsia"/>
        </w:rPr>
        <w:t>、</w:t>
      </w:r>
      <w:r w:rsidRPr="008E7FD0">
        <w:rPr>
          <w:rFonts w:ascii="仿宋_GB2312" w:eastAsia="仿宋_GB2312" w:hAnsi="仿宋_GB2312"/>
        </w:rPr>
        <w:t>高尔夫球场、保龄球馆、儿童娱乐中心、城市商业街区(广场)、运动场、体育馆等；</w:t>
      </w:r>
    </w:p>
    <w:p w:rsidR="000F5E2B" w:rsidRPr="008E7FD0" w:rsidRDefault="000F5E2B" w:rsidP="000F5E2B">
      <w:pPr>
        <w:pStyle w:val="HTML"/>
        <w:shd w:val="clear" w:color="auto" w:fill="FFFFFF"/>
        <w:rPr>
          <w:rFonts w:ascii="仿宋_GB2312" w:eastAsia="仿宋_GB2312" w:hAnsi="仿宋_GB2312"/>
        </w:rPr>
      </w:pPr>
      <w:r w:rsidRPr="008E7FD0">
        <w:rPr>
          <w:rFonts w:ascii="仿宋_GB2312" w:eastAsia="仿宋_GB2312" w:hAnsi="仿宋_GB2312"/>
        </w:rPr>
        <w:t>7、</w:t>
      </w:r>
      <w:r w:rsidRPr="003F0D64">
        <w:rPr>
          <w:rFonts w:ascii="仿宋_GB2312" w:eastAsia="仿宋_GB2312" w:hAnsi="仿宋_GB2312"/>
        </w:rPr>
        <w:t>规化建筑设计师(院)</w:t>
      </w:r>
      <w:r w:rsidRPr="003F0D64">
        <w:rPr>
          <w:rFonts w:ascii="仿宋_GB2312" w:eastAsia="仿宋_GB2312" w:hAnsi="仿宋_GB2312" w:hint="eastAsia"/>
        </w:rPr>
        <w:t>、</w:t>
      </w:r>
      <w:r w:rsidRPr="003F0D64">
        <w:rPr>
          <w:rFonts w:ascii="仿宋_GB2312" w:eastAsia="仿宋_GB2312" w:hAnsi="仿宋_GB2312"/>
        </w:rPr>
        <w:t>室内设计|景观设计；</w:t>
      </w:r>
    </w:p>
    <w:p w:rsidR="000F5E2B" w:rsidRPr="00F71464" w:rsidRDefault="000F5E2B" w:rsidP="000F5E2B">
      <w:pPr>
        <w:pStyle w:val="HTML"/>
        <w:shd w:val="clear" w:color="auto" w:fill="FFFFFF"/>
        <w:rPr>
          <w:rFonts w:ascii="仿宋_GB2312" w:eastAsia="仿宋_GB2312" w:hAnsi="仿宋_GB2312"/>
        </w:rPr>
      </w:pPr>
      <w:r w:rsidRPr="00F71464">
        <w:rPr>
          <w:rFonts w:ascii="仿宋_GB2312" w:eastAsia="仿宋_GB2312" w:hAnsi="仿宋_GB2312"/>
        </w:rPr>
        <w:t>8、田园综合体、休闲农业园区、康养基地；</w:t>
      </w:r>
    </w:p>
    <w:p w:rsidR="000F5E2B" w:rsidRPr="00635340" w:rsidRDefault="000F5E2B" w:rsidP="000F5E2B">
      <w:pPr>
        <w:pStyle w:val="HTML"/>
        <w:shd w:val="clear" w:color="auto" w:fill="FFFFFF"/>
        <w:rPr>
          <w:rFonts w:ascii="仿宋_GB2312" w:eastAsia="仿宋_GB2312" w:hAnsi="仿宋_GB2312"/>
        </w:rPr>
      </w:pPr>
      <w:r w:rsidRPr="00F71464">
        <w:rPr>
          <w:rFonts w:ascii="仿宋_GB2312" w:eastAsia="仿宋_GB2312" w:hAnsi="仿宋_GB2312" w:hint="eastAsia"/>
        </w:rPr>
        <w:t>9、各类游乐设备、游艺机代理经销商、室内乐园投资商、</w:t>
      </w:r>
      <w:r w:rsidRPr="008E7FD0">
        <w:rPr>
          <w:rFonts w:ascii="仿宋_GB2312" w:eastAsia="仿宋_GB2312" w:hAnsi="仿宋_GB2312"/>
        </w:rPr>
        <w:t>电玩娱乐场业主</w:t>
      </w:r>
      <w:r w:rsidRPr="00F71464">
        <w:rPr>
          <w:rFonts w:ascii="仿宋_GB2312" w:eastAsia="仿宋_GB2312" w:hAnsi="仿宋_GB2312" w:hint="eastAsia"/>
        </w:rPr>
        <w:t>等采购商；</w:t>
      </w:r>
    </w:p>
    <w:p w:rsidR="00D44921" w:rsidRPr="000F5E2B" w:rsidRDefault="000F5E2B" w:rsidP="000F5E2B">
      <w:pPr>
        <w:pStyle w:val="a5"/>
        <w:spacing w:before="0" w:beforeAutospacing="0" w:after="0" w:afterAutospacing="0"/>
        <w:jc w:val="both"/>
        <w:rPr>
          <w:rFonts w:ascii="仿宋_GB2312" w:eastAsia="仿宋_GB2312" w:hAnsi="仿宋_GB2312"/>
          <w:color w:val="222222"/>
          <w:spacing w:val="8"/>
        </w:rPr>
      </w:pPr>
      <w:r>
        <w:rPr>
          <w:rFonts w:ascii="仿宋_GB2312" w:eastAsia="仿宋_GB2312" w:hAnsi="仿宋_GB2312"/>
          <w:color w:val="222222"/>
          <w:spacing w:val="8"/>
        </w:rPr>
        <w:t>10</w:t>
      </w:r>
      <w:r w:rsidRPr="006938B6">
        <w:rPr>
          <w:rFonts w:ascii="仿宋_GB2312" w:eastAsia="仿宋_GB2312" w:hAnsi="仿宋_GB2312"/>
          <w:color w:val="222222"/>
          <w:spacing w:val="8"/>
        </w:rPr>
        <w:t>、教育培训机构、行业媒体等</w:t>
      </w:r>
      <w:r>
        <w:rPr>
          <w:rFonts w:ascii="仿宋_GB2312" w:eastAsia="仿宋_GB2312" w:hAnsi="仿宋_GB2312" w:hint="eastAsia"/>
          <w:color w:val="222222"/>
          <w:spacing w:val="8"/>
        </w:rPr>
        <w:t>；</w:t>
      </w:r>
    </w:p>
    <w:p w:rsidR="009C387A" w:rsidRPr="00CE1F6C" w:rsidRDefault="00647B27" w:rsidP="00647B27">
      <w:pPr>
        <w:rPr>
          <w:rFonts w:ascii="仿宋_GB2312" w:eastAsia="仿宋_GB2312" w:hAnsi="仿宋_GB2312"/>
          <w:b/>
          <w:bCs/>
          <w:color w:val="063B71"/>
          <w:sz w:val="28"/>
          <w:szCs w:val="28"/>
        </w:rPr>
      </w:pPr>
      <w:r w:rsidRPr="00695AAF">
        <w:rPr>
          <w:b/>
          <w:bCs/>
          <w:color w:val="063B71"/>
          <w:sz w:val="28"/>
          <w:szCs w:val="28"/>
        </w:rPr>
        <w:lastRenderedPageBreak/>
        <w:sym w:font="Wingdings" w:char="0046"/>
      </w:r>
      <w:r w:rsidRPr="006938B6">
        <w:rPr>
          <w:rFonts w:ascii="仿宋_GB2312" w:eastAsia="仿宋_GB2312" w:hAnsi="仿宋_GB2312"/>
          <w:b/>
          <w:bCs/>
          <w:color w:val="063B71"/>
          <w:sz w:val="28"/>
          <w:szCs w:val="28"/>
        </w:rPr>
        <w:t>参展费用</w:t>
      </w:r>
      <w:r w:rsidRPr="00265105">
        <w:rPr>
          <w:rFonts w:ascii="仿宋_GB2312" w:eastAsia="仿宋_GB2312" w:hAnsi="仿宋_GB2312"/>
          <w:b/>
          <w:bCs/>
          <w:color w:val="063B71"/>
          <w:sz w:val="28"/>
          <w:szCs w:val="28"/>
        </w:rPr>
        <w:t>Exhibition fees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4"/>
        <w:gridCol w:w="1890"/>
        <w:gridCol w:w="1785"/>
        <w:gridCol w:w="4944"/>
      </w:tblGrid>
      <w:tr w:rsidR="009C387A" w:rsidRPr="008B1D88" w:rsidTr="00CD0914">
        <w:trPr>
          <w:trHeight w:val="370"/>
        </w:trPr>
        <w:tc>
          <w:tcPr>
            <w:tcW w:w="1304" w:type="dxa"/>
          </w:tcPr>
          <w:p w:rsidR="009C387A" w:rsidRPr="009C387A" w:rsidRDefault="009C387A" w:rsidP="009C387A">
            <w:pPr>
              <w:pStyle w:val="tgt"/>
              <w:spacing w:before="0" w:beforeAutospacing="0" w:after="0" w:afterAutospacing="0" w:line="360" w:lineRule="atLeast"/>
              <w:textAlignment w:val="baseline"/>
              <w:rPr>
                <w:rFonts w:ascii="inherit" w:hAnsi="inherit" w:hint="eastAsia"/>
                <w:color w:val="2A2B2E"/>
                <w:sz w:val="2"/>
                <w:szCs w:val="2"/>
              </w:rPr>
            </w:pPr>
            <w:r w:rsidRPr="009C387A">
              <w:rPr>
                <w:rFonts w:ascii="inherit" w:hAnsi="inherit" w:hint="eastAsia"/>
                <w:b/>
                <w:color w:val="2A2B2E"/>
                <w:sz w:val="21"/>
                <w:szCs w:val="21"/>
                <w:bdr w:val="none" w:sz="0" w:space="0" w:color="auto" w:frame="1"/>
              </w:rPr>
              <w:t>展区</w:t>
            </w:r>
            <w:r w:rsidRPr="009C387A">
              <w:rPr>
                <w:rFonts w:ascii="inherit" w:hAnsi="inherit"/>
                <w:b/>
                <w:color w:val="2A2B2E"/>
                <w:sz w:val="21"/>
                <w:szCs w:val="21"/>
                <w:bdr w:val="none" w:sz="0" w:space="0" w:color="auto" w:frame="1"/>
              </w:rPr>
              <w:t>\</w:t>
            </w:r>
            <w:r w:rsidRPr="009C387A">
              <w:rPr>
                <w:rFonts w:ascii="inherit" w:hAnsi="inherit" w:hint="eastAsia"/>
                <w:b/>
                <w:color w:val="2A2B2E"/>
                <w:sz w:val="21"/>
                <w:szCs w:val="21"/>
                <w:bdr w:val="none" w:sz="0" w:space="0" w:color="auto" w:frame="1"/>
              </w:rPr>
              <w:t>规格</w:t>
            </w:r>
            <w:r w:rsidRPr="009C387A">
              <w:rPr>
                <w:rFonts w:ascii="inherit" w:hAnsi="inherit"/>
                <w:b/>
                <w:color w:val="2A2B2E"/>
                <w:sz w:val="21"/>
                <w:szCs w:val="21"/>
                <w:bdr w:val="none" w:sz="0" w:space="0" w:color="auto" w:frame="1"/>
              </w:rPr>
              <w:t>A</w:t>
            </w:r>
            <w:r w:rsidRPr="009C387A">
              <w:rPr>
                <w:rFonts w:ascii="inherit" w:hAnsi="inherit" w:hint="eastAsia"/>
                <w:b/>
                <w:color w:val="2A2B2E"/>
                <w:sz w:val="21"/>
                <w:szCs w:val="21"/>
                <w:bdr w:val="none" w:sz="0" w:space="0" w:color="auto" w:frame="1"/>
              </w:rPr>
              <w:t>r</w:t>
            </w:r>
            <w:r w:rsidRPr="009C387A">
              <w:rPr>
                <w:rFonts w:ascii="inherit" w:hAnsi="inherit"/>
                <w:b/>
                <w:color w:val="2A2B2E"/>
                <w:sz w:val="21"/>
                <w:szCs w:val="21"/>
                <w:bdr w:val="none" w:sz="0" w:space="0" w:color="auto" w:frame="1"/>
              </w:rPr>
              <w:t>ea\Type</w:t>
            </w:r>
            <w:r>
              <w:rPr>
                <w:rStyle w:val="tgt1"/>
                <w:rFonts w:ascii="inherit" w:hAnsi="inherit"/>
                <w:color w:val="2A2B2E"/>
                <w:sz w:val="2"/>
                <w:szCs w:val="2"/>
                <w:bdr w:val="none" w:sz="0" w:space="0" w:color="auto" w:frame="1"/>
              </w:rPr>
              <w:t>region</w:t>
            </w:r>
          </w:p>
        </w:tc>
        <w:tc>
          <w:tcPr>
            <w:tcW w:w="1890" w:type="dxa"/>
          </w:tcPr>
          <w:p w:rsidR="009C387A" w:rsidRDefault="009C387A" w:rsidP="00CD0914">
            <w:pPr>
              <w:jc w:val="center"/>
              <w:rPr>
                <w:b/>
                <w:bCs/>
              </w:rPr>
            </w:pPr>
            <w:r w:rsidRPr="00B67F2A">
              <w:rPr>
                <w:b/>
                <w:bCs/>
              </w:rPr>
              <w:t>标准展位</w:t>
            </w:r>
          </w:p>
          <w:p w:rsidR="009C387A" w:rsidRPr="00B67F2A" w:rsidRDefault="009C387A" w:rsidP="00CD0914">
            <w:pPr>
              <w:jc w:val="center"/>
              <w:rPr>
                <w:b/>
                <w:bCs/>
              </w:rPr>
            </w:pPr>
            <w:r w:rsidRPr="007624F3">
              <w:rPr>
                <w:b/>
                <w:bCs/>
              </w:rPr>
              <w:t>Standard booth</w:t>
            </w:r>
          </w:p>
        </w:tc>
        <w:tc>
          <w:tcPr>
            <w:tcW w:w="1785" w:type="dxa"/>
          </w:tcPr>
          <w:p w:rsidR="009C387A" w:rsidRDefault="009C387A" w:rsidP="00CD0914">
            <w:pPr>
              <w:jc w:val="center"/>
              <w:rPr>
                <w:b/>
                <w:bCs/>
              </w:rPr>
            </w:pPr>
            <w:r w:rsidRPr="00B67F2A">
              <w:rPr>
                <w:b/>
                <w:bCs/>
              </w:rPr>
              <w:t>光地</w:t>
            </w:r>
            <w:r>
              <w:rPr>
                <w:rFonts w:hint="eastAsia"/>
                <w:b/>
                <w:bCs/>
              </w:rPr>
              <w:t>展位</w:t>
            </w:r>
          </w:p>
          <w:p w:rsidR="009C387A" w:rsidRPr="00B67F2A" w:rsidRDefault="009C387A" w:rsidP="00CD0914">
            <w:pPr>
              <w:jc w:val="center"/>
              <w:rPr>
                <w:b/>
                <w:bCs/>
              </w:rPr>
            </w:pPr>
            <w:r w:rsidRPr="007624F3">
              <w:rPr>
                <w:b/>
                <w:bCs/>
              </w:rPr>
              <w:t>Bare stand</w:t>
            </w:r>
          </w:p>
        </w:tc>
        <w:tc>
          <w:tcPr>
            <w:tcW w:w="4944" w:type="dxa"/>
          </w:tcPr>
          <w:p w:rsidR="009C387A" w:rsidRPr="00CF463F" w:rsidRDefault="009C387A" w:rsidP="00CD0914">
            <w:pPr>
              <w:jc w:val="center"/>
              <w:rPr>
                <w:b/>
                <w:bCs/>
              </w:rPr>
            </w:pPr>
            <w:r w:rsidRPr="00CF463F">
              <w:rPr>
                <w:b/>
                <w:bCs/>
              </w:rPr>
              <w:t>备注</w:t>
            </w:r>
            <w:r>
              <w:rPr>
                <w:b/>
                <w:bCs/>
              </w:rPr>
              <w:t>R</w:t>
            </w:r>
            <w:r w:rsidRPr="007624F3">
              <w:rPr>
                <w:b/>
                <w:bCs/>
              </w:rPr>
              <w:t>emark</w:t>
            </w:r>
          </w:p>
        </w:tc>
      </w:tr>
      <w:tr w:rsidR="009C387A" w:rsidRPr="008B1D88" w:rsidTr="00CD0914">
        <w:trPr>
          <w:trHeight w:val="420"/>
        </w:trPr>
        <w:tc>
          <w:tcPr>
            <w:tcW w:w="1304" w:type="dxa"/>
          </w:tcPr>
          <w:p w:rsidR="009C387A" w:rsidRDefault="009C387A" w:rsidP="00CD0914">
            <w:pPr>
              <w:rPr>
                <w:b/>
                <w:bCs/>
              </w:rPr>
            </w:pPr>
            <w:r>
              <w:rPr>
                <w:rFonts w:hint="eastAsia"/>
                <w:b/>
                <w:bCs/>
              </w:rPr>
              <w:t>国内企业</w:t>
            </w:r>
          </w:p>
          <w:p w:rsidR="009C387A" w:rsidRPr="00B67F2A" w:rsidRDefault="009C387A" w:rsidP="00CD0914">
            <w:pPr>
              <w:rPr>
                <w:b/>
                <w:bCs/>
              </w:rPr>
            </w:pPr>
            <w:r>
              <w:rPr>
                <w:rFonts w:hint="eastAsia"/>
                <w:b/>
                <w:bCs/>
              </w:rPr>
              <w:t>Do</w:t>
            </w:r>
            <w:r>
              <w:rPr>
                <w:b/>
                <w:bCs/>
              </w:rPr>
              <w:t>mestic</w:t>
            </w:r>
          </w:p>
        </w:tc>
        <w:tc>
          <w:tcPr>
            <w:tcW w:w="1890" w:type="dxa"/>
          </w:tcPr>
          <w:p w:rsidR="009C387A" w:rsidRDefault="009C387A" w:rsidP="00CD0914">
            <w:r w:rsidRPr="00B67F2A">
              <w:t>1</w:t>
            </w:r>
            <w:r>
              <w:t>3</w:t>
            </w:r>
            <w:r w:rsidRPr="00B67F2A">
              <w:t>800（9m</w:t>
            </w:r>
            <w:r w:rsidRPr="00B67F2A">
              <w:rPr>
                <w:vertAlign w:val="superscript"/>
              </w:rPr>
              <w:t>2</w:t>
            </w:r>
            <w:r w:rsidRPr="00B67F2A">
              <w:t>）</w:t>
            </w:r>
          </w:p>
          <w:p w:rsidR="009C387A" w:rsidRPr="00235258" w:rsidRDefault="009C387A" w:rsidP="00CD0914">
            <w:r>
              <w:rPr>
                <w:rFonts w:hint="eastAsia"/>
              </w:rPr>
              <w:t>1</w:t>
            </w:r>
            <w:r>
              <w:t>3800RMB</w:t>
            </w:r>
          </w:p>
        </w:tc>
        <w:tc>
          <w:tcPr>
            <w:tcW w:w="1785" w:type="dxa"/>
          </w:tcPr>
          <w:p w:rsidR="009C387A" w:rsidRDefault="009C387A" w:rsidP="00CD0914">
            <w:pPr>
              <w:rPr>
                <w:vertAlign w:val="superscript"/>
              </w:rPr>
            </w:pPr>
            <w:r w:rsidRPr="00B67F2A">
              <w:t>1</w:t>
            </w:r>
            <w:r>
              <w:t>38</w:t>
            </w:r>
            <w:r w:rsidRPr="00B67F2A">
              <w:t>0/m</w:t>
            </w:r>
            <w:r w:rsidRPr="00B67F2A">
              <w:rPr>
                <w:vertAlign w:val="superscript"/>
              </w:rPr>
              <w:t>2</w:t>
            </w:r>
          </w:p>
          <w:p w:rsidR="009C387A" w:rsidRPr="007624F3" w:rsidRDefault="009C387A" w:rsidP="00CD0914">
            <w:pPr>
              <w:rPr>
                <w:vertAlign w:val="superscript"/>
              </w:rPr>
            </w:pPr>
            <w:r w:rsidRPr="00677B19">
              <w:rPr>
                <w:rFonts w:hint="eastAsia"/>
              </w:rPr>
              <w:t>1</w:t>
            </w:r>
            <w:r w:rsidRPr="00677B19">
              <w:t>380RMB</w:t>
            </w:r>
            <w:r w:rsidRPr="00B67F2A">
              <w:t>/m</w:t>
            </w:r>
            <w:r w:rsidRPr="00B67F2A">
              <w:rPr>
                <w:vertAlign w:val="superscript"/>
              </w:rPr>
              <w:t>2</w:t>
            </w:r>
          </w:p>
        </w:tc>
        <w:tc>
          <w:tcPr>
            <w:tcW w:w="4944" w:type="dxa"/>
            <w:vMerge w:val="restart"/>
          </w:tcPr>
          <w:p w:rsidR="009C387A" w:rsidRPr="00D45570" w:rsidRDefault="009C387A" w:rsidP="00CD0914">
            <w:pPr>
              <w:rPr>
                <w:sz w:val="18"/>
                <w:szCs w:val="18"/>
              </w:rPr>
            </w:pPr>
            <w:r w:rsidRPr="00D45570">
              <w:rPr>
                <w:sz w:val="18"/>
                <w:szCs w:val="18"/>
              </w:rPr>
              <w:t>1、双开口展位加收10%元；</w:t>
            </w:r>
          </w:p>
          <w:p w:rsidR="009C387A" w:rsidRPr="00D45570" w:rsidRDefault="009C387A" w:rsidP="009C387A">
            <w:pPr>
              <w:rPr>
                <w:sz w:val="18"/>
                <w:szCs w:val="18"/>
              </w:rPr>
            </w:pPr>
            <w:r w:rsidRPr="00D45570">
              <w:rPr>
                <w:sz w:val="18"/>
                <w:szCs w:val="18"/>
              </w:rPr>
              <w:t>2、标准展位3m×3m；配置：围板、楣板、地毯、一桌两椅、射灯及电源插座；3、光地36㎡起租，无展具配置。</w:t>
            </w:r>
          </w:p>
          <w:p w:rsidR="009C387A" w:rsidRPr="00D45570" w:rsidRDefault="009C387A" w:rsidP="00CD0914">
            <w:pPr>
              <w:rPr>
                <w:sz w:val="18"/>
                <w:szCs w:val="18"/>
              </w:rPr>
            </w:pPr>
          </w:p>
        </w:tc>
      </w:tr>
      <w:tr w:rsidR="009C387A" w:rsidRPr="008B1D88" w:rsidTr="00CD0914">
        <w:trPr>
          <w:trHeight w:val="420"/>
        </w:trPr>
        <w:tc>
          <w:tcPr>
            <w:tcW w:w="1304" w:type="dxa"/>
          </w:tcPr>
          <w:p w:rsidR="009C387A" w:rsidRDefault="009C387A" w:rsidP="00CD0914">
            <w:pPr>
              <w:rPr>
                <w:b/>
                <w:bCs/>
              </w:rPr>
            </w:pPr>
            <w:r>
              <w:rPr>
                <w:rFonts w:hint="eastAsia"/>
                <w:b/>
                <w:bCs/>
              </w:rPr>
              <w:t>境外企业</w:t>
            </w:r>
          </w:p>
          <w:p w:rsidR="009C387A" w:rsidRPr="00B67F2A" w:rsidRDefault="009C387A" w:rsidP="00CD0914">
            <w:pPr>
              <w:rPr>
                <w:b/>
                <w:bCs/>
              </w:rPr>
            </w:pPr>
            <w:r>
              <w:rPr>
                <w:rFonts w:hint="eastAsia"/>
                <w:b/>
                <w:bCs/>
              </w:rPr>
              <w:t>Ov</w:t>
            </w:r>
            <w:r>
              <w:rPr>
                <w:b/>
                <w:bCs/>
              </w:rPr>
              <w:t>ersea</w:t>
            </w:r>
          </w:p>
        </w:tc>
        <w:tc>
          <w:tcPr>
            <w:tcW w:w="1890" w:type="dxa"/>
          </w:tcPr>
          <w:p w:rsidR="009C387A" w:rsidRDefault="009C387A" w:rsidP="00CD0914">
            <w:r>
              <w:rPr>
                <w:rFonts w:hint="eastAsia"/>
              </w:rPr>
              <w:t>2</w:t>
            </w:r>
            <w:r>
              <w:t>600</w:t>
            </w:r>
            <w:r>
              <w:rPr>
                <w:rFonts w:hint="eastAsia"/>
              </w:rPr>
              <w:t>美元/展位</w:t>
            </w:r>
          </w:p>
          <w:p w:rsidR="009C387A" w:rsidRPr="00B67F2A" w:rsidRDefault="009C387A" w:rsidP="00CD0914">
            <w:r>
              <w:rPr>
                <w:rFonts w:hint="eastAsia"/>
              </w:rPr>
              <w:t>2</w:t>
            </w:r>
            <w:r>
              <w:t>600 USD</w:t>
            </w:r>
          </w:p>
        </w:tc>
        <w:tc>
          <w:tcPr>
            <w:tcW w:w="1785" w:type="dxa"/>
          </w:tcPr>
          <w:p w:rsidR="009C387A" w:rsidRDefault="009C387A" w:rsidP="00CD0914">
            <w:pPr>
              <w:rPr>
                <w:vertAlign w:val="superscript"/>
              </w:rPr>
            </w:pPr>
            <w:r>
              <w:rPr>
                <w:rFonts w:hint="eastAsia"/>
              </w:rPr>
              <w:t>2</w:t>
            </w:r>
            <w:r>
              <w:t>60</w:t>
            </w:r>
            <w:r>
              <w:rPr>
                <w:rFonts w:hint="eastAsia"/>
              </w:rPr>
              <w:t>美元</w:t>
            </w:r>
            <w:r w:rsidRPr="00B67F2A">
              <w:t>/m</w:t>
            </w:r>
            <w:r w:rsidRPr="00B67F2A">
              <w:rPr>
                <w:vertAlign w:val="superscript"/>
              </w:rPr>
              <w:t>2</w:t>
            </w:r>
          </w:p>
          <w:p w:rsidR="009C387A" w:rsidRPr="00B67F2A" w:rsidRDefault="009C387A" w:rsidP="00CD0914">
            <w:r>
              <w:t>260 USD</w:t>
            </w:r>
            <w:r w:rsidRPr="00B67F2A">
              <w:t>/m</w:t>
            </w:r>
            <w:r w:rsidRPr="00B67F2A">
              <w:rPr>
                <w:vertAlign w:val="superscript"/>
              </w:rPr>
              <w:t>2</w:t>
            </w:r>
          </w:p>
        </w:tc>
        <w:tc>
          <w:tcPr>
            <w:tcW w:w="4944" w:type="dxa"/>
            <w:vMerge/>
          </w:tcPr>
          <w:p w:rsidR="009C387A" w:rsidRPr="00D45570" w:rsidRDefault="009C387A" w:rsidP="00CD0914">
            <w:pPr>
              <w:rPr>
                <w:sz w:val="18"/>
                <w:szCs w:val="18"/>
              </w:rPr>
            </w:pPr>
          </w:p>
        </w:tc>
      </w:tr>
    </w:tbl>
    <w:p w:rsidR="00692028" w:rsidRPr="006938B6" w:rsidRDefault="00692028" w:rsidP="00647B27">
      <w:pPr>
        <w:spacing w:line="0" w:lineRule="atLeast"/>
        <w:rPr>
          <w:rFonts w:ascii="仿宋_GB2312" w:eastAsia="仿宋_GB2312" w:hAnsi="仿宋_GB2312" w:cs="Tahoma"/>
          <w:bCs/>
          <w:szCs w:val="21"/>
        </w:rPr>
      </w:pPr>
      <w:r w:rsidRPr="006938B6">
        <w:rPr>
          <w:rFonts w:ascii="仿宋_GB2312" w:eastAsia="仿宋_GB2312" w:hAnsi="仿宋_GB2312"/>
          <w:b/>
          <w:bCs/>
          <w:color w:val="063B71"/>
          <w:szCs w:val="21"/>
        </w:rPr>
        <w:t>会刊广告（展会会刊：尺寸140ｍｍ×210ｍｍ）：</w:t>
      </w:r>
      <w:r w:rsidRPr="006938B6">
        <w:rPr>
          <w:rFonts w:ascii="仿宋_GB2312" w:eastAsia="仿宋_GB2312" w:hAnsi="仿宋_GB2312"/>
          <w:szCs w:val="21"/>
        </w:rPr>
        <w:br/>
      </w:r>
      <w:r w:rsidRPr="006938B6">
        <w:rPr>
          <w:rFonts w:ascii="仿宋_GB2312" w:eastAsia="仿宋_GB2312" w:hAnsi="仿宋_GB2312" w:cs="Tahoma"/>
          <w:b/>
          <w:bCs/>
          <w:szCs w:val="21"/>
        </w:rPr>
        <w:t>封二</w:t>
      </w:r>
      <w:r w:rsidRPr="006938B6">
        <w:rPr>
          <w:rFonts w:ascii="仿宋_GB2312" w:eastAsia="仿宋_GB2312" w:hAnsi="仿宋_GB2312" w:cs="Tahoma" w:hint="eastAsia"/>
          <w:b/>
          <w:bCs/>
          <w:szCs w:val="21"/>
        </w:rPr>
        <w:t>：</w:t>
      </w:r>
      <w:r w:rsidRPr="006938B6">
        <w:rPr>
          <w:rFonts w:ascii="仿宋_GB2312" w:eastAsia="仿宋_GB2312" w:hAnsi="仿宋_GB2312" w:cs="Tahoma"/>
          <w:bCs/>
          <w:szCs w:val="21"/>
        </w:rPr>
        <w:t>RMB 12,000</w:t>
      </w:r>
      <w:r w:rsidRPr="006938B6">
        <w:rPr>
          <w:rFonts w:ascii="Calibri" w:eastAsia="仿宋_GB2312" w:hAnsi="Calibri" w:cs="Calibri"/>
          <w:bCs/>
          <w:szCs w:val="21"/>
        </w:rPr>
        <w:t> </w:t>
      </w:r>
      <w:r w:rsidRPr="006938B6">
        <w:rPr>
          <w:rFonts w:ascii="仿宋_GB2312" w:eastAsia="仿宋_GB2312" w:hAnsi="仿宋_GB2312" w:cs="Tahoma"/>
          <w:b/>
          <w:bCs/>
          <w:szCs w:val="21"/>
        </w:rPr>
        <w:t>封三</w:t>
      </w:r>
      <w:r w:rsidRPr="006938B6">
        <w:rPr>
          <w:rFonts w:ascii="仿宋_GB2312" w:eastAsia="仿宋_GB2312" w:hAnsi="仿宋_GB2312" w:cs="Tahoma" w:hint="eastAsia"/>
          <w:b/>
          <w:bCs/>
          <w:szCs w:val="21"/>
        </w:rPr>
        <w:t>：</w:t>
      </w:r>
      <w:r w:rsidRPr="006938B6">
        <w:rPr>
          <w:rFonts w:ascii="仿宋_GB2312" w:eastAsia="仿宋_GB2312" w:hAnsi="仿宋_GB2312" w:cs="Tahoma"/>
          <w:bCs/>
          <w:szCs w:val="21"/>
        </w:rPr>
        <w:t>RMB 10,000</w:t>
      </w:r>
      <w:r w:rsidRPr="006938B6">
        <w:rPr>
          <w:rFonts w:ascii="Calibri" w:eastAsia="仿宋_GB2312" w:hAnsi="Calibri" w:cs="Calibri"/>
          <w:bCs/>
          <w:szCs w:val="21"/>
        </w:rPr>
        <w:t> </w:t>
      </w:r>
      <w:r w:rsidRPr="006938B6">
        <w:rPr>
          <w:rFonts w:ascii="仿宋_GB2312" w:eastAsia="仿宋_GB2312" w:hAnsi="仿宋_GB2312" w:cs="Tahoma"/>
          <w:b/>
          <w:bCs/>
          <w:szCs w:val="21"/>
        </w:rPr>
        <w:t>封 底</w:t>
      </w:r>
      <w:r w:rsidRPr="006938B6">
        <w:rPr>
          <w:rFonts w:ascii="仿宋_GB2312" w:eastAsia="仿宋_GB2312" w:hAnsi="仿宋_GB2312" w:cs="Tahoma" w:hint="eastAsia"/>
          <w:b/>
          <w:bCs/>
          <w:szCs w:val="21"/>
        </w:rPr>
        <w:t>：</w:t>
      </w:r>
      <w:r w:rsidRPr="006938B6">
        <w:rPr>
          <w:rFonts w:ascii="仿宋_GB2312" w:eastAsia="仿宋_GB2312" w:hAnsi="仿宋_GB2312" w:cs="Tahoma"/>
          <w:bCs/>
          <w:szCs w:val="21"/>
        </w:rPr>
        <w:t>RMB1</w:t>
      </w:r>
      <w:r w:rsidRPr="006938B6">
        <w:rPr>
          <w:rFonts w:ascii="仿宋_GB2312" w:eastAsia="仿宋_GB2312" w:hAnsi="仿宋_GB2312" w:cs="Tahoma" w:hint="eastAsia"/>
          <w:bCs/>
          <w:szCs w:val="21"/>
        </w:rPr>
        <w:t>8</w:t>
      </w:r>
      <w:r w:rsidRPr="006938B6">
        <w:rPr>
          <w:rFonts w:ascii="仿宋_GB2312" w:eastAsia="仿宋_GB2312" w:hAnsi="仿宋_GB2312" w:cs="Tahoma"/>
          <w:bCs/>
          <w:szCs w:val="21"/>
        </w:rPr>
        <w:t>,000元</w:t>
      </w:r>
      <w:r w:rsidRPr="006938B6">
        <w:rPr>
          <w:rFonts w:ascii="Calibri" w:eastAsia="仿宋_GB2312" w:hAnsi="Calibri" w:cs="Calibri"/>
          <w:bCs/>
          <w:szCs w:val="21"/>
        </w:rPr>
        <w:t> </w:t>
      </w:r>
    </w:p>
    <w:p w:rsidR="00955B18" w:rsidRPr="0026025C" w:rsidRDefault="00692028" w:rsidP="0026025C">
      <w:pPr>
        <w:spacing w:line="0" w:lineRule="atLeast"/>
        <w:ind w:firstLineChars="50" w:firstLine="120"/>
        <w:rPr>
          <w:rFonts w:ascii="仿宋_GB2312" w:eastAsia="仿宋_GB2312" w:hAnsi="仿宋_GB2312" w:cs="Tahoma"/>
          <w:bCs/>
          <w:szCs w:val="21"/>
        </w:rPr>
      </w:pPr>
      <w:r w:rsidRPr="006938B6">
        <w:rPr>
          <w:rFonts w:ascii="仿宋_GB2312" w:eastAsia="仿宋_GB2312" w:hAnsi="仿宋_GB2312" w:cs="Tahoma"/>
          <w:b/>
          <w:bCs/>
          <w:szCs w:val="21"/>
        </w:rPr>
        <w:t>门 票</w:t>
      </w:r>
      <w:r w:rsidRPr="006938B6">
        <w:rPr>
          <w:rFonts w:ascii="仿宋_GB2312" w:eastAsia="仿宋_GB2312" w:hAnsi="仿宋_GB2312" w:cs="Tahoma" w:hint="eastAsia"/>
          <w:b/>
          <w:bCs/>
          <w:szCs w:val="21"/>
        </w:rPr>
        <w:t>：</w:t>
      </w:r>
      <w:r w:rsidRPr="006938B6">
        <w:rPr>
          <w:rFonts w:ascii="仿宋_GB2312" w:eastAsia="仿宋_GB2312" w:hAnsi="仿宋_GB2312" w:cs="Tahoma"/>
          <w:bCs/>
          <w:szCs w:val="21"/>
        </w:rPr>
        <w:t>5000元/万张</w:t>
      </w:r>
      <w:r w:rsidRPr="006938B6">
        <w:rPr>
          <w:rFonts w:ascii="Calibri" w:eastAsia="仿宋_GB2312" w:hAnsi="Calibri" w:cs="Calibri"/>
          <w:bCs/>
          <w:szCs w:val="21"/>
        </w:rPr>
        <w:t> </w:t>
      </w:r>
      <w:r w:rsidRPr="006938B6">
        <w:rPr>
          <w:rFonts w:ascii="Calibri" w:eastAsia="仿宋_GB2312" w:hAnsi="Calibri" w:cs="Calibri"/>
          <w:b/>
          <w:bCs/>
          <w:szCs w:val="21"/>
        </w:rPr>
        <w:t> </w:t>
      </w:r>
      <w:r w:rsidRPr="006938B6">
        <w:rPr>
          <w:rFonts w:ascii="仿宋_GB2312" w:eastAsia="仿宋_GB2312" w:hAnsi="仿宋_GB2312" w:cs="Tahoma"/>
          <w:b/>
          <w:bCs/>
          <w:szCs w:val="21"/>
        </w:rPr>
        <w:t>彩页：</w:t>
      </w:r>
      <w:r w:rsidRPr="006938B6">
        <w:rPr>
          <w:rFonts w:ascii="仿宋_GB2312" w:eastAsia="仿宋_GB2312" w:hAnsi="仿宋_GB2312" w:cs="Tahoma"/>
          <w:bCs/>
          <w:szCs w:val="21"/>
        </w:rPr>
        <w:t>RMB 8,000</w:t>
      </w:r>
      <w:r w:rsidRPr="006938B6">
        <w:rPr>
          <w:rFonts w:ascii="Calibri" w:eastAsia="仿宋_GB2312" w:hAnsi="Calibri" w:cs="Calibri"/>
          <w:bCs/>
          <w:szCs w:val="21"/>
        </w:rPr>
        <w:t> </w:t>
      </w:r>
      <w:r w:rsidRPr="006938B6">
        <w:rPr>
          <w:rFonts w:ascii="仿宋_GB2312" w:eastAsia="仿宋_GB2312" w:hAnsi="仿宋_GB2312" w:cs="Tahoma"/>
          <w:b/>
          <w:bCs/>
          <w:szCs w:val="21"/>
        </w:rPr>
        <w:t>礼品袋广告</w:t>
      </w:r>
      <w:r w:rsidRPr="006938B6">
        <w:rPr>
          <w:rFonts w:ascii="仿宋_GB2312" w:eastAsia="仿宋_GB2312" w:hAnsi="仿宋_GB2312" w:cs="Tahoma"/>
          <w:bCs/>
          <w:szCs w:val="21"/>
        </w:rPr>
        <w:t>：18000元/5000只（尺寸295×410mm）</w:t>
      </w:r>
    </w:p>
    <w:p w:rsidR="00670D21" w:rsidRDefault="00670D21" w:rsidP="00670D21">
      <w:pPr>
        <w:spacing w:line="480" w:lineRule="auto"/>
        <w:rPr>
          <w:rFonts w:ascii="仿宋_GB2312" w:eastAsia="仿宋_GB2312" w:hAnsi="仿宋_GB2312"/>
          <w:b/>
          <w:bCs/>
          <w:color w:val="063B71"/>
        </w:rPr>
      </w:pPr>
      <w:bookmarkStart w:id="11" w:name="OLE_LINK69"/>
      <w:bookmarkStart w:id="12" w:name="OLE_LINK68"/>
      <w:bookmarkStart w:id="13" w:name="OLE_LINK67"/>
      <w:bookmarkStart w:id="14" w:name="OLE_LINK9"/>
      <w:r>
        <w:rPr>
          <w:rFonts w:ascii="仿宋_GB2312" w:eastAsia="仿宋_GB2312" w:hAnsi="仿宋_GB2312"/>
          <w:b/>
          <w:bCs/>
          <w:color w:val="063B71"/>
        </w:rPr>
        <w:sym w:font="Wingdings" w:char="0046"/>
      </w:r>
      <w:r>
        <w:rPr>
          <w:rFonts w:ascii="仿宋_GB2312" w:eastAsia="仿宋_GB2312" w:hAnsi="仿宋_GB2312" w:hint="eastAsia"/>
          <w:b/>
          <w:bCs/>
          <w:color w:val="063B71"/>
        </w:rPr>
        <w:t>参展咨询及联络方式 :</w:t>
      </w:r>
    </w:p>
    <w:p w:rsidR="00670D21" w:rsidRDefault="00670D21" w:rsidP="00670D21">
      <w:pPr>
        <w:spacing w:line="400" w:lineRule="exact"/>
        <w:rPr>
          <w:b/>
          <w:bCs/>
          <w:color w:val="063B71"/>
          <w:sz w:val="28"/>
          <w:szCs w:val="28"/>
        </w:rPr>
      </w:pPr>
      <w:bookmarkStart w:id="15" w:name="OLE_LINK90"/>
      <w:bookmarkStart w:id="16" w:name="OLE_LINK89"/>
      <w:bookmarkStart w:id="17" w:name="OLE_LINK125"/>
      <w:bookmarkStart w:id="18" w:name="OLE_LINK124"/>
      <w:r>
        <w:rPr>
          <w:rFonts w:hint="eastAsia"/>
          <w:b/>
          <w:bCs/>
          <w:color w:val="063B71"/>
          <w:sz w:val="28"/>
          <w:szCs w:val="28"/>
        </w:rPr>
        <w:t>寰域展览（上海）有限公司</w:t>
      </w:r>
      <w:bookmarkEnd w:id="15"/>
      <w:bookmarkEnd w:id="16"/>
      <w:r>
        <w:rPr>
          <w:rFonts w:hint="eastAsia"/>
          <w:b/>
          <w:bCs/>
          <w:color w:val="063B71"/>
          <w:sz w:val="28"/>
          <w:szCs w:val="28"/>
        </w:rPr>
        <w:t xml:space="preserve"> </w:t>
      </w:r>
    </w:p>
    <w:p w:rsidR="00670D21" w:rsidRPr="00AE5BB2" w:rsidRDefault="00670D21" w:rsidP="00670D21">
      <w:pPr>
        <w:spacing w:line="360" w:lineRule="exact"/>
        <w:rPr>
          <w:rFonts w:ascii="华文中宋" w:eastAsia="华文中宋" w:hAnsi="华文中宋" w:cs="FZZDXJW--GB1-0"/>
        </w:rPr>
      </w:pPr>
      <w:r w:rsidRPr="00AE5BB2">
        <w:rPr>
          <w:rFonts w:ascii="华文中宋" w:eastAsia="华文中宋" w:hAnsi="华文中宋" w:cs="FZZDXJW--GB1-0" w:hint="eastAsia"/>
        </w:rPr>
        <w:t>地址：上海市青浦区重固镇北青公路</w:t>
      </w:r>
      <w:r w:rsidRPr="00AE5BB2">
        <w:rPr>
          <w:rFonts w:ascii="华文中宋" w:eastAsia="华文中宋" w:hAnsi="华文中宋" w:cs="FZZDXJW--GB1-0"/>
        </w:rPr>
        <w:t>6588号A4栋4楼</w:t>
      </w:r>
    </w:p>
    <w:p w:rsidR="00670D21" w:rsidRDefault="00670D21" w:rsidP="00670D21">
      <w:pPr>
        <w:spacing w:line="360" w:lineRule="exact"/>
        <w:rPr>
          <w:rFonts w:ascii="华文中宋" w:eastAsia="华文中宋" w:hAnsi="华文中宋" w:cs="FZZDXJW--GB1-0"/>
        </w:rPr>
      </w:pPr>
      <w:r>
        <w:rPr>
          <w:rFonts w:ascii="华文中宋" w:eastAsia="华文中宋" w:hAnsi="华文中宋" w:cs="FZHTJW--GB1-0" w:hint="eastAsia"/>
          <w:bCs/>
        </w:rPr>
        <w:t>电</w:t>
      </w:r>
      <w:r>
        <w:rPr>
          <w:rFonts w:ascii="华文中宋" w:eastAsia="华文中宋" w:hAnsi="华文中宋" w:cs="FZZDXJW--GB1-0" w:hint="eastAsia"/>
        </w:rPr>
        <w:t xml:space="preserve"> 话：18939736019     </w:t>
      </w:r>
      <w:r>
        <w:rPr>
          <w:rFonts w:ascii="Arial" w:hAnsi="Arial" w:cs="Arial" w:hint="eastAsia"/>
          <w:b/>
          <w:bCs/>
          <w:color w:val="000000"/>
          <w:shd w:val="clear" w:color="auto" w:fill="FFFFFF"/>
        </w:rPr>
        <w:t>微信：</w:t>
      </w:r>
      <w:r>
        <w:rPr>
          <w:rFonts w:ascii="Arial" w:hAnsi="Arial" w:cs="Arial"/>
          <w:b/>
          <w:bCs/>
          <w:color w:val="000000"/>
          <w:shd w:val="clear" w:color="auto" w:fill="FFFFFF"/>
        </w:rPr>
        <w:t>chinaxuejie</w:t>
      </w:r>
      <w:r>
        <w:rPr>
          <w:rFonts w:ascii="华文中宋" w:eastAsia="华文中宋" w:hAnsi="华文中宋" w:cs="FZZDXJW--GB1-0" w:hint="eastAsia"/>
        </w:rPr>
        <w:t xml:space="preserve"> </w:t>
      </w:r>
    </w:p>
    <w:p w:rsidR="00670D21" w:rsidRDefault="00670D21" w:rsidP="00670D21">
      <w:pPr>
        <w:spacing w:line="360" w:lineRule="exact"/>
        <w:rPr>
          <w:rFonts w:ascii="华文中宋" w:eastAsia="华文中宋" w:hAnsi="华文中宋" w:cs="FZZDXJW--GB1-0"/>
        </w:rPr>
      </w:pPr>
      <w:r>
        <w:rPr>
          <w:rFonts w:ascii="华文中宋" w:eastAsia="华文中宋" w:hAnsi="华文中宋" w:cs="FZZDXJW--GB1-0" w:hint="eastAsia"/>
        </w:rPr>
        <w:t xml:space="preserve">联系人：毕静（经理）137 6191 3790     </w:t>
      </w:r>
    </w:p>
    <w:p w:rsidR="00670D21" w:rsidRPr="007D1C94" w:rsidRDefault="00670D21" w:rsidP="00670D21">
      <w:pPr>
        <w:spacing w:line="360" w:lineRule="exact"/>
        <w:rPr>
          <w:rFonts w:ascii="华文中宋" w:eastAsia="华文中宋" w:hAnsi="华文中宋" w:cs="FZZDXJW--GB1-0"/>
        </w:rPr>
      </w:pPr>
      <w:r>
        <w:rPr>
          <w:rFonts w:ascii="华文中宋" w:eastAsia="华文中宋" w:hAnsi="华文中宋" w:cs="FZZDXJW--GB1-0" w:hint="eastAsia"/>
        </w:rPr>
        <w:t>E-Mail：</w:t>
      </w:r>
      <w:bookmarkStart w:id="19" w:name="OLE_LINK92"/>
      <w:bookmarkStart w:id="20" w:name="OLE_LINK91"/>
      <w:r>
        <w:rPr>
          <w:rFonts w:ascii="华文中宋" w:eastAsia="华文中宋" w:hAnsi="华文中宋" w:cs="FZZDXJW--GB1-0" w:hint="eastAsia"/>
        </w:rPr>
        <w:t>1352245848@qq.com</w:t>
      </w:r>
      <w:bookmarkEnd w:id="11"/>
      <w:bookmarkEnd w:id="12"/>
      <w:bookmarkEnd w:id="13"/>
      <w:bookmarkEnd w:id="14"/>
      <w:bookmarkEnd w:id="17"/>
      <w:bookmarkEnd w:id="18"/>
      <w:bookmarkEnd w:id="19"/>
      <w:bookmarkEnd w:id="20"/>
    </w:p>
    <w:p w:rsidR="00387A28" w:rsidRPr="00624CE1" w:rsidRDefault="00387A28" w:rsidP="00670D21">
      <w:pPr>
        <w:spacing w:line="480" w:lineRule="auto"/>
        <w:rPr>
          <w:rFonts w:ascii="华文中宋" w:eastAsia="华文中宋" w:hAnsi="华文中宋" w:cs="FZZDXJW--GB1-0"/>
          <w:bCs/>
        </w:rPr>
      </w:pPr>
    </w:p>
    <w:sectPr w:rsidR="00387A28" w:rsidRPr="00624CE1" w:rsidSect="00692028">
      <w:headerReference w:type="default" r:id="rId7"/>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34B" w:rsidRDefault="00F5734B" w:rsidP="00374C4E">
      <w:r>
        <w:separator/>
      </w:r>
    </w:p>
  </w:endnote>
  <w:endnote w:type="continuationSeparator" w:id="1">
    <w:p w:rsidR="00F5734B" w:rsidRDefault="00F5734B" w:rsidP="00374C4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PingFang SC">
    <w:altName w:val="Malgun Gothic Semilight"/>
    <w:charset w:val="86"/>
    <w:family w:val="swiss"/>
    <w:pitch w:val="variable"/>
    <w:sig w:usb0="00000000" w:usb1="7ACFFDFB" w:usb2="00000017" w:usb3="00000000" w:csb0="00040001"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webkit-standard">
    <w:altName w:val="Cambria"/>
    <w:panose1 w:val="00000000000000000000"/>
    <w:charset w:val="00"/>
    <w:family w:val="roman"/>
    <w:notTrueType/>
    <w:pitch w:val="default"/>
    <w:sig w:usb0="00000000" w:usb1="00000000" w:usb2="00000000" w:usb3="00000000" w:csb0="00000000" w:csb1="00000000"/>
  </w:font>
  <w:font w:name="仿宋_GB2312">
    <w:altName w:val="Arial Unicode MS"/>
    <w:charset w:val="86"/>
    <w:family w:val="modern"/>
    <w:pitch w:val="fixed"/>
    <w:sig w:usb0="00000000" w:usb1="080E0000" w:usb2="00000010" w:usb3="00000000" w:csb0="00040001" w:csb1="00000000"/>
  </w:font>
  <w:font w:name="SourceHanSansCN">
    <w:altName w:val="Arial Unicode MS"/>
    <w:panose1 w:val="00000000000000000000"/>
    <w:charset w:val="80"/>
    <w:family w:val="swiss"/>
    <w:notTrueType/>
    <w:pitch w:val="variable"/>
    <w:sig w:usb0="00000000" w:usb1="2ADF3C10" w:usb2="00000016" w:usb3="00000000" w:csb0="00060107" w:csb1="00000000"/>
  </w:font>
  <w:font w:name="inherit">
    <w:altName w:val="Cambria"/>
    <w:panose1 w:val="00000000000000000000"/>
    <w:charset w:val="00"/>
    <w:family w:val="roman"/>
    <w:notTrueType/>
    <w:pitch w:val="default"/>
    <w:sig w:usb0="00000000" w:usb1="00000000" w:usb2="00000000" w:usb3="00000000" w:csb0="00000000" w:csb1="00000000"/>
  </w:font>
  <w:font w:name="FZZDXJW--GB1-0">
    <w:altName w:val="宋体"/>
    <w:charset w:val="86"/>
    <w:family w:val="auto"/>
    <w:pitch w:val="default"/>
    <w:sig w:usb0="00000001" w:usb1="080E0000" w:usb2="00000010" w:usb3="00000000" w:csb0="00040000" w:csb1="00000000"/>
  </w:font>
  <w:font w:name="FZHTJW--GB1-0">
    <w:charset w:val="86"/>
    <w:family w:val="auto"/>
    <w:pitch w:val="variable"/>
    <w:sig w:usb0="A00002BF" w:usb1="184F6CFA" w:usb2="00000012"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34B" w:rsidRDefault="00F5734B" w:rsidP="00374C4E">
      <w:r>
        <w:separator/>
      </w:r>
    </w:p>
  </w:footnote>
  <w:footnote w:type="continuationSeparator" w:id="1">
    <w:p w:rsidR="00F5734B" w:rsidRDefault="00F5734B" w:rsidP="00374C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0EE" w:rsidRPr="001125F1" w:rsidRDefault="009B10EE" w:rsidP="001658B4">
    <w:pPr>
      <w:spacing w:line="360" w:lineRule="exact"/>
      <w:rPr>
        <w:rFonts w:ascii="楷体" w:eastAsia="楷体" w:hAnsi="楷体"/>
        <w:b/>
        <w:bCs/>
        <w:color w:val="000000"/>
        <w:sz w:val="28"/>
        <w:szCs w:val="28"/>
      </w:rPr>
    </w:pPr>
    <w:r>
      <w:rPr>
        <w:rFonts w:ascii="楷体" w:eastAsia="楷体" w:hAnsi="楷体" w:hint="eastAsia"/>
        <w:b/>
        <w:bCs/>
        <w:noProof/>
        <w:color w:val="000000"/>
        <w:sz w:val="28"/>
        <w:szCs w:val="28"/>
      </w:rPr>
      <w:drawing>
        <wp:anchor distT="0" distB="0" distL="114300" distR="114300" simplePos="0" relativeHeight="251658240" behindDoc="0" locked="0" layoutInCell="1" allowOverlap="1">
          <wp:simplePos x="0" y="0"/>
          <wp:positionH relativeFrom="column">
            <wp:posOffset>5122334</wp:posOffset>
          </wp:positionH>
          <wp:positionV relativeFrom="paragraph">
            <wp:posOffset>-514350</wp:posOffset>
          </wp:positionV>
          <wp:extent cx="1204938" cy="964988"/>
          <wp:effectExtent l="0" t="0" r="1905" b="63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华景展源文件.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04938" cy="964988"/>
                  </a:xfrm>
                  <a:prstGeom prst="rect">
                    <a:avLst/>
                  </a:prstGeom>
                </pic:spPr>
              </pic:pic>
            </a:graphicData>
          </a:graphic>
        </wp:anchor>
      </w:drawing>
    </w:r>
    <w:r w:rsidRPr="001125F1">
      <w:rPr>
        <w:rFonts w:ascii="楷体" w:eastAsia="楷体" w:hAnsi="楷体" w:hint="eastAsia"/>
        <w:b/>
        <w:bCs/>
        <w:color w:val="000000"/>
        <w:sz w:val="28"/>
        <w:szCs w:val="28"/>
      </w:rPr>
      <w:t xml:space="preserve">收件人发件人: </w:t>
    </w:r>
    <w:r w:rsidR="00670D21">
      <w:rPr>
        <w:rFonts w:ascii="楷体" w:eastAsia="楷体" w:hAnsi="楷体" w:hint="eastAsia"/>
        <w:b/>
        <w:bCs/>
        <w:color w:val="000000"/>
        <w:sz w:val="28"/>
        <w:szCs w:val="28"/>
      </w:rPr>
      <w:t>毕静</w:t>
    </w:r>
    <w:r w:rsidRPr="001125F1">
      <w:rPr>
        <w:rFonts w:ascii="楷体" w:eastAsia="楷体" w:hAnsi="楷体" w:hint="eastAsia"/>
        <w:b/>
        <w:bCs/>
        <w:color w:val="000000"/>
      </w:rPr>
      <w:t>（小姐）</w:t>
    </w:r>
    <w:r w:rsidRPr="001125F1">
      <w:rPr>
        <w:rFonts w:ascii="楷体" w:eastAsia="楷体" w:hAnsi="楷体" w:hint="eastAsia"/>
        <w:b/>
        <w:color w:val="000000"/>
        <w:sz w:val="28"/>
        <w:szCs w:val="28"/>
      </w:rPr>
      <w:t>1</w:t>
    </w:r>
    <w:r w:rsidR="00670D21">
      <w:rPr>
        <w:rFonts w:ascii="楷体" w:eastAsia="楷体" w:hAnsi="楷体" w:hint="eastAsia"/>
        <w:b/>
        <w:color w:val="000000"/>
        <w:sz w:val="28"/>
        <w:szCs w:val="28"/>
      </w:rPr>
      <w:t>37 6191 3790</w:t>
    </w:r>
  </w:p>
  <w:p w:rsidR="009B10EE" w:rsidRPr="00903D94" w:rsidRDefault="009B10EE" w:rsidP="009476FF">
    <w:pPr>
      <w:rPr>
        <w:rFonts w:ascii="华文中宋" w:eastAsia="华文中宋" w:hAnsi="华文中宋"/>
        <w:b/>
        <w:sz w:val="21"/>
        <w:szCs w:val="21"/>
      </w:rPr>
    </w:pPr>
    <w:r w:rsidRPr="009476FF">
      <w:rPr>
        <w:rFonts w:ascii="华文中宋" w:eastAsia="华文中宋" w:hAnsi="华文中宋" w:hint="eastAsia"/>
        <w:b/>
        <w:sz w:val="21"/>
        <w:szCs w:val="21"/>
      </w:rPr>
      <w:t>“</w:t>
    </w:r>
    <w:r w:rsidR="00903D94" w:rsidRPr="00903D94">
      <w:rPr>
        <w:rFonts w:ascii="华文中宋" w:eastAsia="华文中宋" w:hAnsi="华文中宋"/>
        <w:b/>
        <w:sz w:val="21"/>
        <w:szCs w:val="21"/>
      </w:rPr>
      <w:t>景融万象，乐创未来</w:t>
    </w:r>
    <w:r>
      <w:rPr>
        <w:rFonts w:ascii="华文中宋" w:eastAsia="华文中宋" w:hAnsi="华文中宋" w:hint="eastAsia"/>
        <w:b/>
        <w:sz w:val="21"/>
        <w:szCs w:val="21"/>
      </w:rPr>
      <w:t>、</w:t>
    </w:r>
    <w:r w:rsidRPr="00101D0D">
      <w:rPr>
        <w:rFonts w:ascii="华文中宋" w:eastAsia="华文中宋" w:hAnsi="华文中宋"/>
        <w:b/>
        <w:sz w:val="21"/>
        <w:szCs w:val="21"/>
      </w:rPr>
      <w:t>山河绘景，乐启华章 </w:t>
    </w:r>
    <w:r w:rsidRPr="009476FF">
      <w:rPr>
        <w:rFonts w:ascii="华文中宋" w:eastAsia="华文中宋" w:hAnsi="华文中宋" w:hint="eastAsia"/>
        <w:b/>
        <w:sz w:val="21"/>
        <w:szCs w:val="21"/>
      </w:rPr>
      <w:t>”</w:t>
    </w:r>
    <w:r>
      <w:rPr>
        <w:rFonts w:ascii="华文中宋" w:eastAsia="华文中宋" w:hAnsi="华文中宋" w:hint="eastAsia"/>
        <w:b/>
        <w:sz w:val="21"/>
        <w:szCs w:val="21"/>
      </w:rPr>
      <w:t>—— 打造景区及乐园产业一站式服务与采购</w:t>
    </w:r>
    <w:r w:rsidRPr="00FE5A86">
      <w:rPr>
        <w:rFonts w:ascii="华文中宋" w:eastAsia="华文中宋" w:hAnsi="华文中宋" w:hint="eastAsia"/>
        <w:b/>
        <w:sz w:val="21"/>
        <w:szCs w:val="21"/>
      </w:rPr>
      <w:t>平台”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032A2"/>
    <w:multiLevelType w:val="hybridMultilevel"/>
    <w:tmpl w:val="7CC4DBE4"/>
    <w:lvl w:ilvl="0" w:tplc="6D281EB6">
      <w:start w:val="1"/>
      <w:numFmt w:val="bullet"/>
      <w:lvlText w:val="•"/>
      <w:lvlJc w:val="left"/>
      <w:pPr>
        <w:tabs>
          <w:tab w:val="num" w:pos="720"/>
        </w:tabs>
        <w:ind w:left="720" w:hanging="360"/>
      </w:pPr>
      <w:rPr>
        <w:rFonts w:ascii="Arial" w:hAnsi="Arial" w:hint="default"/>
      </w:rPr>
    </w:lvl>
    <w:lvl w:ilvl="1" w:tplc="A9FCDAD8" w:tentative="1">
      <w:start w:val="1"/>
      <w:numFmt w:val="bullet"/>
      <w:lvlText w:val="•"/>
      <w:lvlJc w:val="left"/>
      <w:pPr>
        <w:tabs>
          <w:tab w:val="num" w:pos="1440"/>
        </w:tabs>
        <w:ind w:left="1440" w:hanging="360"/>
      </w:pPr>
      <w:rPr>
        <w:rFonts w:ascii="Arial" w:hAnsi="Arial" w:hint="default"/>
      </w:rPr>
    </w:lvl>
    <w:lvl w:ilvl="2" w:tplc="35E28BC4" w:tentative="1">
      <w:start w:val="1"/>
      <w:numFmt w:val="bullet"/>
      <w:lvlText w:val="•"/>
      <w:lvlJc w:val="left"/>
      <w:pPr>
        <w:tabs>
          <w:tab w:val="num" w:pos="2160"/>
        </w:tabs>
        <w:ind w:left="2160" w:hanging="360"/>
      </w:pPr>
      <w:rPr>
        <w:rFonts w:ascii="Arial" w:hAnsi="Arial" w:hint="default"/>
      </w:rPr>
    </w:lvl>
    <w:lvl w:ilvl="3" w:tplc="5014655A" w:tentative="1">
      <w:start w:val="1"/>
      <w:numFmt w:val="bullet"/>
      <w:lvlText w:val="•"/>
      <w:lvlJc w:val="left"/>
      <w:pPr>
        <w:tabs>
          <w:tab w:val="num" w:pos="2880"/>
        </w:tabs>
        <w:ind w:left="2880" w:hanging="360"/>
      </w:pPr>
      <w:rPr>
        <w:rFonts w:ascii="Arial" w:hAnsi="Arial" w:hint="default"/>
      </w:rPr>
    </w:lvl>
    <w:lvl w:ilvl="4" w:tplc="84A402A8" w:tentative="1">
      <w:start w:val="1"/>
      <w:numFmt w:val="bullet"/>
      <w:lvlText w:val="•"/>
      <w:lvlJc w:val="left"/>
      <w:pPr>
        <w:tabs>
          <w:tab w:val="num" w:pos="3600"/>
        </w:tabs>
        <w:ind w:left="3600" w:hanging="360"/>
      </w:pPr>
      <w:rPr>
        <w:rFonts w:ascii="Arial" w:hAnsi="Arial" w:hint="default"/>
      </w:rPr>
    </w:lvl>
    <w:lvl w:ilvl="5" w:tplc="5E7A0A78" w:tentative="1">
      <w:start w:val="1"/>
      <w:numFmt w:val="bullet"/>
      <w:lvlText w:val="•"/>
      <w:lvlJc w:val="left"/>
      <w:pPr>
        <w:tabs>
          <w:tab w:val="num" w:pos="4320"/>
        </w:tabs>
        <w:ind w:left="4320" w:hanging="360"/>
      </w:pPr>
      <w:rPr>
        <w:rFonts w:ascii="Arial" w:hAnsi="Arial" w:hint="default"/>
      </w:rPr>
    </w:lvl>
    <w:lvl w:ilvl="6" w:tplc="0ABC1530" w:tentative="1">
      <w:start w:val="1"/>
      <w:numFmt w:val="bullet"/>
      <w:lvlText w:val="•"/>
      <w:lvlJc w:val="left"/>
      <w:pPr>
        <w:tabs>
          <w:tab w:val="num" w:pos="5040"/>
        </w:tabs>
        <w:ind w:left="5040" w:hanging="360"/>
      </w:pPr>
      <w:rPr>
        <w:rFonts w:ascii="Arial" w:hAnsi="Arial" w:hint="default"/>
      </w:rPr>
    </w:lvl>
    <w:lvl w:ilvl="7" w:tplc="1E74A602" w:tentative="1">
      <w:start w:val="1"/>
      <w:numFmt w:val="bullet"/>
      <w:lvlText w:val="•"/>
      <w:lvlJc w:val="left"/>
      <w:pPr>
        <w:tabs>
          <w:tab w:val="num" w:pos="5760"/>
        </w:tabs>
        <w:ind w:left="5760" w:hanging="360"/>
      </w:pPr>
      <w:rPr>
        <w:rFonts w:ascii="Arial" w:hAnsi="Arial" w:hint="default"/>
      </w:rPr>
    </w:lvl>
    <w:lvl w:ilvl="8" w:tplc="2FDED840" w:tentative="1">
      <w:start w:val="1"/>
      <w:numFmt w:val="bullet"/>
      <w:lvlText w:val="•"/>
      <w:lvlJc w:val="left"/>
      <w:pPr>
        <w:tabs>
          <w:tab w:val="num" w:pos="6480"/>
        </w:tabs>
        <w:ind w:left="6480" w:hanging="360"/>
      </w:pPr>
      <w:rPr>
        <w:rFonts w:ascii="Arial" w:hAnsi="Arial" w:hint="default"/>
      </w:rPr>
    </w:lvl>
  </w:abstractNum>
  <w:abstractNum w:abstractNumId="1">
    <w:nsid w:val="11117E9C"/>
    <w:multiLevelType w:val="multilevel"/>
    <w:tmpl w:val="FA74D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2DA6D6B"/>
    <w:multiLevelType w:val="hybridMultilevel"/>
    <w:tmpl w:val="E308242C"/>
    <w:lvl w:ilvl="0" w:tplc="1DD4CDC2">
      <w:start w:val="1"/>
      <w:numFmt w:val="bullet"/>
      <w:lvlText w:val="•"/>
      <w:lvlJc w:val="left"/>
      <w:pPr>
        <w:tabs>
          <w:tab w:val="num" w:pos="720"/>
        </w:tabs>
        <w:ind w:left="720" w:hanging="360"/>
      </w:pPr>
      <w:rPr>
        <w:rFonts w:ascii="Arial" w:hAnsi="Arial" w:hint="default"/>
      </w:rPr>
    </w:lvl>
    <w:lvl w:ilvl="1" w:tplc="495EF3DE" w:tentative="1">
      <w:start w:val="1"/>
      <w:numFmt w:val="bullet"/>
      <w:lvlText w:val="•"/>
      <w:lvlJc w:val="left"/>
      <w:pPr>
        <w:tabs>
          <w:tab w:val="num" w:pos="1440"/>
        </w:tabs>
        <w:ind w:left="1440" w:hanging="360"/>
      </w:pPr>
      <w:rPr>
        <w:rFonts w:ascii="Arial" w:hAnsi="Arial" w:hint="default"/>
      </w:rPr>
    </w:lvl>
    <w:lvl w:ilvl="2" w:tplc="3962E09C" w:tentative="1">
      <w:start w:val="1"/>
      <w:numFmt w:val="bullet"/>
      <w:lvlText w:val="•"/>
      <w:lvlJc w:val="left"/>
      <w:pPr>
        <w:tabs>
          <w:tab w:val="num" w:pos="2160"/>
        </w:tabs>
        <w:ind w:left="2160" w:hanging="360"/>
      </w:pPr>
      <w:rPr>
        <w:rFonts w:ascii="Arial" w:hAnsi="Arial" w:hint="default"/>
      </w:rPr>
    </w:lvl>
    <w:lvl w:ilvl="3" w:tplc="868E5F42" w:tentative="1">
      <w:start w:val="1"/>
      <w:numFmt w:val="bullet"/>
      <w:lvlText w:val="•"/>
      <w:lvlJc w:val="left"/>
      <w:pPr>
        <w:tabs>
          <w:tab w:val="num" w:pos="2880"/>
        </w:tabs>
        <w:ind w:left="2880" w:hanging="360"/>
      </w:pPr>
      <w:rPr>
        <w:rFonts w:ascii="Arial" w:hAnsi="Arial" w:hint="default"/>
      </w:rPr>
    </w:lvl>
    <w:lvl w:ilvl="4" w:tplc="057266EC" w:tentative="1">
      <w:start w:val="1"/>
      <w:numFmt w:val="bullet"/>
      <w:lvlText w:val="•"/>
      <w:lvlJc w:val="left"/>
      <w:pPr>
        <w:tabs>
          <w:tab w:val="num" w:pos="3600"/>
        </w:tabs>
        <w:ind w:left="3600" w:hanging="360"/>
      </w:pPr>
      <w:rPr>
        <w:rFonts w:ascii="Arial" w:hAnsi="Arial" w:hint="default"/>
      </w:rPr>
    </w:lvl>
    <w:lvl w:ilvl="5" w:tplc="EDFA2766" w:tentative="1">
      <w:start w:val="1"/>
      <w:numFmt w:val="bullet"/>
      <w:lvlText w:val="•"/>
      <w:lvlJc w:val="left"/>
      <w:pPr>
        <w:tabs>
          <w:tab w:val="num" w:pos="4320"/>
        </w:tabs>
        <w:ind w:left="4320" w:hanging="360"/>
      </w:pPr>
      <w:rPr>
        <w:rFonts w:ascii="Arial" w:hAnsi="Arial" w:hint="default"/>
      </w:rPr>
    </w:lvl>
    <w:lvl w:ilvl="6" w:tplc="C3D2CBC6" w:tentative="1">
      <w:start w:val="1"/>
      <w:numFmt w:val="bullet"/>
      <w:lvlText w:val="•"/>
      <w:lvlJc w:val="left"/>
      <w:pPr>
        <w:tabs>
          <w:tab w:val="num" w:pos="5040"/>
        </w:tabs>
        <w:ind w:left="5040" w:hanging="360"/>
      </w:pPr>
      <w:rPr>
        <w:rFonts w:ascii="Arial" w:hAnsi="Arial" w:hint="default"/>
      </w:rPr>
    </w:lvl>
    <w:lvl w:ilvl="7" w:tplc="F816233C" w:tentative="1">
      <w:start w:val="1"/>
      <w:numFmt w:val="bullet"/>
      <w:lvlText w:val="•"/>
      <w:lvlJc w:val="left"/>
      <w:pPr>
        <w:tabs>
          <w:tab w:val="num" w:pos="5760"/>
        </w:tabs>
        <w:ind w:left="5760" w:hanging="360"/>
      </w:pPr>
      <w:rPr>
        <w:rFonts w:ascii="Arial" w:hAnsi="Arial" w:hint="default"/>
      </w:rPr>
    </w:lvl>
    <w:lvl w:ilvl="8" w:tplc="122CA376" w:tentative="1">
      <w:start w:val="1"/>
      <w:numFmt w:val="bullet"/>
      <w:lvlText w:val="•"/>
      <w:lvlJc w:val="left"/>
      <w:pPr>
        <w:tabs>
          <w:tab w:val="num" w:pos="6480"/>
        </w:tabs>
        <w:ind w:left="6480" w:hanging="360"/>
      </w:pPr>
      <w:rPr>
        <w:rFonts w:ascii="Arial" w:hAnsi="Arial" w:hint="default"/>
      </w:rPr>
    </w:lvl>
  </w:abstractNum>
  <w:abstractNum w:abstractNumId="3">
    <w:nsid w:val="164330D7"/>
    <w:multiLevelType w:val="hybridMultilevel"/>
    <w:tmpl w:val="20F015A2"/>
    <w:lvl w:ilvl="0" w:tplc="31A85AD6">
      <w:start w:val="1"/>
      <w:numFmt w:val="japaneseCounting"/>
      <w:lvlText w:val="%1、"/>
      <w:lvlJc w:val="left"/>
      <w:pPr>
        <w:ind w:left="440" w:hanging="44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781DA8"/>
    <w:multiLevelType w:val="multilevel"/>
    <w:tmpl w:val="B6A0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7B5DAC"/>
    <w:multiLevelType w:val="multilevel"/>
    <w:tmpl w:val="9A787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727604"/>
    <w:multiLevelType w:val="multilevel"/>
    <w:tmpl w:val="9A787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36F7921"/>
    <w:multiLevelType w:val="multilevel"/>
    <w:tmpl w:val="1CD21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0D588B"/>
    <w:multiLevelType w:val="multilevel"/>
    <w:tmpl w:val="1CD21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74978E5"/>
    <w:multiLevelType w:val="multilevel"/>
    <w:tmpl w:val="7572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F2501C"/>
    <w:multiLevelType w:val="hybridMultilevel"/>
    <w:tmpl w:val="0660CF4C"/>
    <w:lvl w:ilvl="0" w:tplc="214478F4">
      <w:start w:val="1"/>
      <w:numFmt w:val="bullet"/>
      <w:lvlText w:val="•"/>
      <w:lvlJc w:val="left"/>
      <w:pPr>
        <w:tabs>
          <w:tab w:val="num" w:pos="720"/>
        </w:tabs>
        <w:ind w:left="720" w:hanging="360"/>
      </w:pPr>
      <w:rPr>
        <w:rFonts w:ascii="Arial" w:hAnsi="Arial" w:hint="default"/>
      </w:rPr>
    </w:lvl>
    <w:lvl w:ilvl="1" w:tplc="B7501F66" w:tentative="1">
      <w:start w:val="1"/>
      <w:numFmt w:val="bullet"/>
      <w:lvlText w:val="•"/>
      <w:lvlJc w:val="left"/>
      <w:pPr>
        <w:tabs>
          <w:tab w:val="num" w:pos="1440"/>
        </w:tabs>
        <w:ind w:left="1440" w:hanging="360"/>
      </w:pPr>
      <w:rPr>
        <w:rFonts w:ascii="Arial" w:hAnsi="Arial" w:hint="default"/>
      </w:rPr>
    </w:lvl>
    <w:lvl w:ilvl="2" w:tplc="F85C995A" w:tentative="1">
      <w:start w:val="1"/>
      <w:numFmt w:val="bullet"/>
      <w:lvlText w:val="•"/>
      <w:lvlJc w:val="left"/>
      <w:pPr>
        <w:tabs>
          <w:tab w:val="num" w:pos="2160"/>
        </w:tabs>
        <w:ind w:left="2160" w:hanging="360"/>
      </w:pPr>
      <w:rPr>
        <w:rFonts w:ascii="Arial" w:hAnsi="Arial" w:hint="default"/>
      </w:rPr>
    </w:lvl>
    <w:lvl w:ilvl="3" w:tplc="80501CCA" w:tentative="1">
      <w:start w:val="1"/>
      <w:numFmt w:val="bullet"/>
      <w:lvlText w:val="•"/>
      <w:lvlJc w:val="left"/>
      <w:pPr>
        <w:tabs>
          <w:tab w:val="num" w:pos="2880"/>
        </w:tabs>
        <w:ind w:left="2880" w:hanging="360"/>
      </w:pPr>
      <w:rPr>
        <w:rFonts w:ascii="Arial" w:hAnsi="Arial" w:hint="default"/>
      </w:rPr>
    </w:lvl>
    <w:lvl w:ilvl="4" w:tplc="EB7EFD38" w:tentative="1">
      <w:start w:val="1"/>
      <w:numFmt w:val="bullet"/>
      <w:lvlText w:val="•"/>
      <w:lvlJc w:val="left"/>
      <w:pPr>
        <w:tabs>
          <w:tab w:val="num" w:pos="3600"/>
        </w:tabs>
        <w:ind w:left="3600" w:hanging="360"/>
      </w:pPr>
      <w:rPr>
        <w:rFonts w:ascii="Arial" w:hAnsi="Arial" w:hint="default"/>
      </w:rPr>
    </w:lvl>
    <w:lvl w:ilvl="5" w:tplc="D41A8F64" w:tentative="1">
      <w:start w:val="1"/>
      <w:numFmt w:val="bullet"/>
      <w:lvlText w:val="•"/>
      <w:lvlJc w:val="left"/>
      <w:pPr>
        <w:tabs>
          <w:tab w:val="num" w:pos="4320"/>
        </w:tabs>
        <w:ind w:left="4320" w:hanging="360"/>
      </w:pPr>
      <w:rPr>
        <w:rFonts w:ascii="Arial" w:hAnsi="Arial" w:hint="default"/>
      </w:rPr>
    </w:lvl>
    <w:lvl w:ilvl="6" w:tplc="6C1E4B0A" w:tentative="1">
      <w:start w:val="1"/>
      <w:numFmt w:val="bullet"/>
      <w:lvlText w:val="•"/>
      <w:lvlJc w:val="left"/>
      <w:pPr>
        <w:tabs>
          <w:tab w:val="num" w:pos="5040"/>
        </w:tabs>
        <w:ind w:left="5040" w:hanging="360"/>
      </w:pPr>
      <w:rPr>
        <w:rFonts w:ascii="Arial" w:hAnsi="Arial" w:hint="default"/>
      </w:rPr>
    </w:lvl>
    <w:lvl w:ilvl="7" w:tplc="3A4ABB34" w:tentative="1">
      <w:start w:val="1"/>
      <w:numFmt w:val="bullet"/>
      <w:lvlText w:val="•"/>
      <w:lvlJc w:val="left"/>
      <w:pPr>
        <w:tabs>
          <w:tab w:val="num" w:pos="5760"/>
        </w:tabs>
        <w:ind w:left="5760" w:hanging="360"/>
      </w:pPr>
      <w:rPr>
        <w:rFonts w:ascii="Arial" w:hAnsi="Arial" w:hint="default"/>
      </w:rPr>
    </w:lvl>
    <w:lvl w:ilvl="8" w:tplc="33465D18" w:tentative="1">
      <w:start w:val="1"/>
      <w:numFmt w:val="bullet"/>
      <w:lvlText w:val="•"/>
      <w:lvlJc w:val="left"/>
      <w:pPr>
        <w:tabs>
          <w:tab w:val="num" w:pos="6480"/>
        </w:tabs>
        <w:ind w:left="6480" w:hanging="360"/>
      </w:pPr>
      <w:rPr>
        <w:rFonts w:ascii="Arial" w:hAnsi="Arial" w:hint="default"/>
      </w:rPr>
    </w:lvl>
  </w:abstractNum>
  <w:abstractNum w:abstractNumId="11">
    <w:nsid w:val="67F3196F"/>
    <w:multiLevelType w:val="hybridMultilevel"/>
    <w:tmpl w:val="C17E7D2E"/>
    <w:lvl w:ilvl="0" w:tplc="C1242CE8">
      <w:start w:val="1"/>
      <w:numFmt w:val="bullet"/>
      <w:lvlText w:val="•"/>
      <w:lvlJc w:val="left"/>
      <w:pPr>
        <w:tabs>
          <w:tab w:val="num" w:pos="720"/>
        </w:tabs>
        <w:ind w:left="720" w:hanging="360"/>
      </w:pPr>
      <w:rPr>
        <w:rFonts w:ascii="Arial" w:hAnsi="Arial" w:hint="default"/>
      </w:rPr>
    </w:lvl>
    <w:lvl w:ilvl="1" w:tplc="16E4A4C6" w:tentative="1">
      <w:start w:val="1"/>
      <w:numFmt w:val="bullet"/>
      <w:lvlText w:val="•"/>
      <w:lvlJc w:val="left"/>
      <w:pPr>
        <w:tabs>
          <w:tab w:val="num" w:pos="1440"/>
        </w:tabs>
        <w:ind w:left="1440" w:hanging="360"/>
      </w:pPr>
      <w:rPr>
        <w:rFonts w:ascii="Arial" w:hAnsi="Arial" w:hint="default"/>
      </w:rPr>
    </w:lvl>
    <w:lvl w:ilvl="2" w:tplc="E35AA6E0" w:tentative="1">
      <w:start w:val="1"/>
      <w:numFmt w:val="bullet"/>
      <w:lvlText w:val="•"/>
      <w:lvlJc w:val="left"/>
      <w:pPr>
        <w:tabs>
          <w:tab w:val="num" w:pos="2160"/>
        </w:tabs>
        <w:ind w:left="2160" w:hanging="360"/>
      </w:pPr>
      <w:rPr>
        <w:rFonts w:ascii="Arial" w:hAnsi="Arial" w:hint="default"/>
      </w:rPr>
    </w:lvl>
    <w:lvl w:ilvl="3" w:tplc="5E1A61BE" w:tentative="1">
      <w:start w:val="1"/>
      <w:numFmt w:val="bullet"/>
      <w:lvlText w:val="•"/>
      <w:lvlJc w:val="left"/>
      <w:pPr>
        <w:tabs>
          <w:tab w:val="num" w:pos="2880"/>
        </w:tabs>
        <w:ind w:left="2880" w:hanging="360"/>
      </w:pPr>
      <w:rPr>
        <w:rFonts w:ascii="Arial" w:hAnsi="Arial" w:hint="default"/>
      </w:rPr>
    </w:lvl>
    <w:lvl w:ilvl="4" w:tplc="1540B9FC" w:tentative="1">
      <w:start w:val="1"/>
      <w:numFmt w:val="bullet"/>
      <w:lvlText w:val="•"/>
      <w:lvlJc w:val="left"/>
      <w:pPr>
        <w:tabs>
          <w:tab w:val="num" w:pos="3600"/>
        </w:tabs>
        <w:ind w:left="3600" w:hanging="360"/>
      </w:pPr>
      <w:rPr>
        <w:rFonts w:ascii="Arial" w:hAnsi="Arial" w:hint="default"/>
      </w:rPr>
    </w:lvl>
    <w:lvl w:ilvl="5" w:tplc="A3687600" w:tentative="1">
      <w:start w:val="1"/>
      <w:numFmt w:val="bullet"/>
      <w:lvlText w:val="•"/>
      <w:lvlJc w:val="left"/>
      <w:pPr>
        <w:tabs>
          <w:tab w:val="num" w:pos="4320"/>
        </w:tabs>
        <w:ind w:left="4320" w:hanging="360"/>
      </w:pPr>
      <w:rPr>
        <w:rFonts w:ascii="Arial" w:hAnsi="Arial" w:hint="default"/>
      </w:rPr>
    </w:lvl>
    <w:lvl w:ilvl="6" w:tplc="6298DEBE" w:tentative="1">
      <w:start w:val="1"/>
      <w:numFmt w:val="bullet"/>
      <w:lvlText w:val="•"/>
      <w:lvlJc w:val="left"/>
      <w:pPr>
        <w:tabs>
          <w:tab w:val="num" w:pos="5040"/>
        </w:tabs>
        <w:ind w:left="5040" w:hanging="360"/>
      </w:pPr>
      <w:rPr>
        <w:rFonts w:ascii="Arial" w:hAnsi="Arial" w:hint="default"/>
      </w:rPr>
    </w:lvl>
    <w:lvl w:ilvl="7" w:tplc="D618DC66" w:tentative="1">
      <w:start w:val="1"/>
      <w:numFmt w:val="bullet"/>
      <w:lvlText w:val="•"/>
      <w:lvlJc w:val="left"/>
      <w:pPr>
        <w:tabs>
          <w:tab w:val="num" w:pos="5760"/>
        </w:tabs>
        <w:ind w:left="5760" w:hanging="360"/>
      </w:pPr>
      <w:rPr>
        <w:rFonts w:ascii="Arial" w:hAnsi="Arial" w:hint="default"/>
      </w:rPr>
    </w:lvl>
    <w:lvl w:ilvl="8" w:tplc="E54C5AB8" w:tentative="1">
      <w:start w:val="1"/>
      <w:numFmt w:val="bullet"/>
      <w:lvlText w:val="•"/>
      <w:lvlJc w:val="left"/>
      <w:pPr>
        <w:tabs>
          <w:tab w:val="num" w:pos="6480"/>
        </w:tabs>
        <w:ind w:left="6480" w:hanging="360"/>
      </w:pPr>
      <w:rPr>
        <w:rFonts w:ascii="Arial" w:hAnsi="Arial" w:hint="default"/>
      </w:rPr>
    </w:lvl>
  </w:abstractNum>
  <w:abstractNum w:abstractNumId="12">
    <w:nsid w:val="68265747"/>
    <w:multiLevelType w:val="multilevel"/>
    <w:tmpl w:val="0C70AA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9D7AB9"/>
    <w:multiLevelType w:val="hybridMultilevel"/>
    <w:tmpl w:val="61F2018C"/>
    <w:lvl w:ilvl="0" w:tplc="6CAEC606">
      <w:start w:val="1"/>
      <w:numFmt w:val="decimal"/>
      <w:lvlText w:val="%1）"/>
      <w:lvlJc w:val="left"/>
      <w:pPr>
        <w:ind w:left="380" w:hanging="3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13"/>
  </w:num>
  <w:num w:numId="3">
    <w:abstractNumId w:val="3"/>
  </w:num>
  <w:num w:numId="4">
    <w:abstractNumId w:val="10"/>
  </w:num>
  <w:num w:numId="5">
    <w:abstractNumId w:val="0"/>
  </w:num>
  <w:num w:numId="6">
    <w:abstractNumId w:val="2"/>
  </w:num>
  <w:num w:numId="7">
    <w:abstractNumId w:val="11"/>
  </w:num>
  <w:num w:numId="8">
    <w:abstractNumId w:val="4"/>
  </w:num>
  <w:num w:numId="9">
    <w:abstractNumId w:val="12"/>
  </w:num>
  <w:num w:numId="10">
    <w:abstractNumId w:val="9"/>
  </w:num>
  <w:num w:numId="11">
    <w:abstractNumId w:val="8"/>
  </w:num>
  <w:num w:numId="12">
    <w:abstractNumId w:val="6"/>
  </w:num>
  <w:num w:numId="13">
    <w:abstractNumId w:val="7"/>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74C4E"/>
    <w:rsid w:val="000067F3"/>
    <w:rsid w:val="000143EE"/>
    <w:rsid w:val="00015264"/>
    <w:rsid w:val="00020698"/>
    <w:rsid w:val="00022739"/>
    <w:rsid w:val="00022D30"/>
    <w:rsid w:val="0002694D"/>
    <w:rsid w:val="00030C68"/>
    <w:rsid w:val="00044002"/>
    <w:rsid w:val="00052EDF"/>
    <w:rsid w:val="00053E60"/>
    <w:rsid w:val="00054DD9"/>
    <w:rsid w:val="00055CCC"/>
    <w:rsid w:val="00061A29"/>
    <w:rsid w:val="0006561C"/>
    <w:rsid w:val="00067CC0"/>
    <w:rsid w:val="00070660"/>
    <w:rsid w:val="00070DD4"/>
    <w:rsid w:val="0007626F"/>
    <w:rsid w:val="00077695"/>
    <w:rsid w:val="00093C54"/>
    <w:rsid w:val="000942FA"/>
    <w:rsid w:val="00096890"/>
    <w:rsid w:val="000979D1"/>
    <w:rsid w:val="000A3210"/>
    <w:rsid w:val="000A6F61"/>
    <w:rsid w:val="000B2EEA"/>
    <w:rsid w:val="000B4696"/>
    <w:rsid w:val="000B6A04"/>
    <w:rsid w:val="000B6C32"/>
    <w:rsid w:val="000B7807"/>
    <w:rsid w:val="000C5504"/>
    <w:rsid w:val="000D3833"/>
    <w:rsid w:val="000D6FB6"/>
    <w:rsid w:val="000E2F69"/>
    <w:rsid w:val="000F04A7"/>
    <w:rsid w:val="000F4079"/>
    <w:rsid w:val="000F5E2B"/>
    <w:rsid w:val="001002B6"/>
    <w:rsid w:val="00101D0D"/>
    <w:rsid w:val="0010229E"/>
    <w:rsid w:val="00104D8B"/>
    <w:rsid w:val="001056C2"/>
    <w:rsid w:val="00110F48"/>
    <w:rsid w:val="001165CA"/>
    <w:rsid w:val="001239A1"/>
    <w:rsid w:val="00124A43"/>
    <w:rsid w:val="001279AE"/>
    <w:rsid w:val="00133E2E"/>
    <w:rsid w:val="001340B8"/>
    <w:rsid w:val="00135AE6"/>
    <w:rsid w:val="00135E4B"/>
    <w:rsid w:val="00141D3B"/>
    <w:rsid w:val="001447CE"/>
    <w:rsid w:val="00145321"/>
    <w:rsid w:val="00146CB8"/>
    <w:rsid w:val="00152E57"/>
    <w:rsid w:val="001658B4"/>
    <w:rsid w:val="00184047"/>
    <w:rsid w:val="00185B93"/>
    <w:rsid w:val="00185CCF"/>
    <w:rsid w:val="00186F53"/>
    <w:rsid w:val="00187EB2"/>
    <w:rsid w:val="00191E86"/>
    <w:rsid w:val="00195D46"/>
    <w:rsid w:val="001A10E2"/>
    <w:rsid w:val="001B5ED5"/>
    <w:rsid w:val="001C206B"/>
    <w:rsid w:val="001C4D8E"/>
    <w:rsid w:val="001C60AF"/>
    <w:rsid w:val="001D3872"/>
    <w:rsid w:val="001D4F05"/>
    <w:rsid w:val="001E098F"/>
    <w:rsid w:val="001E7A58"/>
    <w:rsid w:val="001F427F"/>
    <w:rsid w:val="001F4778"/>
    <w:rsid w:val="001F5947"/>
    <w:rsid w:val="00220434"/>
    <w:rsid w:val="002216AC"/>
    <w:rsid w:val="0022387B"/>
    <w:rsid w:val="00225909"/>
    <w:rsid w:val="00230E35"/>
    <w:rsid w:val="00231704"/>
    <w:rsid w:val="00234084"/>
    <w:rsid w:val="0026025C"/>
    <w:rsid w:val="00264D30"/>
    <w:rsid w:val="00265105"/>
    <w:rsid w:val="00276953"/>
    <w:rsid w:val="00283AAD"/>
    <w:rsid w:val="00285544"/>
    <w:rsid w:val="00295DCC"/>
    <w:rsid w:val="002A6C6C"/>
    <w:rsid w:val="002B115E"/>
    <w:rsid w:val="002B4DE7"/>
    <w:rsid w:val="002C47D0"/>
    <w:rsid w:val="002C6A5D"/>
    <w:rsid w:val="002E0A90"/>
    <w:rsid w:val="002E1ACE"/>
    <w:rsid w:val="002E5F64"/>
    <w:rsid w:val="002F6AE0"/>
    <w:rsid w:val="002F6C6A"/>
    <w:rsid w:val="00300B69"/>
    <w:rsid w:val="003019A2"/>
    <w:rsid w:val="0030668E"/>
    <w:rsid w:val="0031380E"/>
    <w:rsid w:val="00315314"/>
    <w:rsid w:val="003159BC"/>
    <w:rsid w:val="00323CF2"/>
    <w:rsid w:val="00325F3B"/>
    <w:rsid w:val="0032782C"/>
    <w:rsid w:val="00350786"/>
    <w:rsid w:val="003555FF"/>
    <w:rsid w:val="00355E90"/>
    <w:rsid w:val="00360387"/>
    <w:rsid w:val="00363ED6"/>
    <w:rsid w:val="003713CE"/>
    <w:rsid w:val="0037483D"/>
    <w:rsid w:val="00374C4E"/>
    <w:rsid w:val="0038318F"/>
    <w:rsid w:val="003853C2"/>
    <w:rsid w:val="00387A28"/>
    <w:rsid w:val="00391C92"/>
    <w:rsid w:val="00394DD4"/>
    <w:rsid w:val="0039507F"/>
    <w:rsid w:val="003979F9"/>
    <w:rsid w:val="003A2516"/>
    <w:rsid w:val="003B0819"/>
    <w:rsid w:val="003B5674"/>
    <w:rsid w:val="003B7B1D"/>
    <w:rsid w:val="003C12D0"/>
    <w:rsid w:val="003D2322"/>
    <w:rsid w:val="003D6720"/>
    <w:rsid w:val="003D719D"/>
    <w:rsid w:val="003F01A8"/>
    <w:rsid w:val="003F5661"/>
    <w:rsid w:val="003F710B"/>
    <w:rsid w:val="004035B6"/>
    <w:rsid w:val="00410AA5"/>
    <w:rsid w:val="0041221E"/>
    <w:rsid w:val="00412DA0"/>
    <w:rsid w:val="00416C34"/>
    <w:rsid w:val="004209CD"/>
    <w:rsid w:val="00431CC8"/>
    <w:rsid w:val="00434148"/>
    <w:rsid w:val="0043719E"/>
    <w:rsid w:val="00437F62"/>
    <w:rsid w:val="00441465"/>
    <w:rsid w:val="00445269"/>
    <w:rsid w:val="0045677A"/>
    <w:rsid w:val="00463569"/>
    <w:rsid w:val="00463DAC"/>
    <w:rsid w:val="0046719F"/>
    <w:rsid w:val="00482AFB"/>
    <w:rsid w:val="0049035A"/>
    <w:rsid w:val="00492D1F"/>
    <w:rsid w:val="004A0C6C"/>
    <w:rsid w:val="004A1EBB"/>
    <w:rsid w:val="004A73D9"/>
    <w:rsid w:val="004B0F46"/>
    <w:rsid w:val="004B74E3"/>
    <w:rsid w:val="004C2BA2"/>
    <w:rsid w:val="004C75A8"/>
    <w:rsid w:val="004D00B5"/>
    <w:rsid w:val="004D1B50"/>
    <w:rsid w:val="004D5DD7"/>
    <w:rsid w:val="004E2C94"/>
    <w:rsid w:val="004E5525"/>
    <w:rsid w:val="004E6387"/>
    <w:rsid w:val="004F4ECF"/>
    <w:rsid w:val="004F5282"/>
    <w:rsid w:val="005006F0"/>
    <w:rsid w:val="0050753B"/>
    <w:rsid w:val="005079DF"/>
    <w:rsid w:val="005102FF"/>
    <w:rsid w:val="005109DB"/>
    <w:rsid w:val="005122F4"/>
    <w:rsid w:val="00522134"/>
    <w:rsid w:val="00526F6A"/>
    <w:rsid w:val="00535519"/>
    <w:rsid w:val="005375AE"/>
    <w:rsid w:val="00544FB8"/>
    <w:rsid w:val="00551A11"/>
    <w:rsid w:val="00552166"/>
    <w:rsid w:val="005550CB"/>
    <w:rsid w:val="005570C3"/>
    <w:rsid w:val="00571923"/>
    <w:rsid w:val="00584123"/>
    <w:rsid w:val="00584663"/>
    <w:rsid w:val="00584826"/>
    <w:rsid w:val="00590CEF"/>
    <w:rsid w:val="00593500"/>
    <w:rsid w:val="00595CD3"/>
    <w:rsid w:val="005B52EA"/>
    <w:rsid w:val="005C5FEF"/>
    <w:rsid w:val="005E0D72"/>
    <w:rsid w:val="005E0E9C"/>
    <w:rsid w:val="005E3324"/>
    <w:rsid w:val="005E70AA"/>
    <w:rsid w:val="005F18C8"/>
    <w:rsid w:val="005F69B7"/>
    <w:rsid w:val="006005EA"/>
    <w:rsid w:val="00603890"/>
    <w:rsid w:val="00610DC8"/>
    <w:rsid w:val="00617DCC"/>
    <w:rsid w:val="00621F99"/>
    <w:rsid w:val="00624CE1"/>
    <w:rsid w:val="0063056A"/>
    <w:rsid w:val="00630E18"/>
    <w:rsid w:val="0064011E"/>
    <w:rsid w:val="006434F0"/>
    <w:rsid w:val="00647B27"/>
    <w:rsid w:val="00653C41"/>
    <w:rsid w:val="0066014C"/>
    <w:rsid w:val="0066021F"/>
    <w:rsid w:val="00660768"/>
    <w:rsid w:val="0066088F"/>
    <w:rsid w:val="00661952"/>
    <w:rsid w:val="00661DDD"/>
    <w:rsid w:val="00662BCA"/>
    <w:rsid w:val="00670D21"/>
    <w:rsid w:val="00674A2D"/>
    <w:rsid w:val="00687D11"/>
    <w:rsid w:val="00687E92"/>
    <w:rsid w:val="006916B2"/>
    <w:rsid w:val="00692028"/>
    <w:rsid w:val="006938B6"/>
    <w:rsid w:val="006A4912"/>
    <w:rsid w:val="006B5F21"/>
    <w:rsid w:val="006B62FE"/>
    <w:rsid w:val="006B7733"/>
    <w:rsid w:val="006B7C9F"/>
    <w:rsid w:val="006D2B1C"/>
    <w:rsid w:val="006D73C8"/>
    <w:rsid w:val="006D7A23"/>
    <w:rsid w:val="006E02D8"/>
    <w:rsid w:val="006E51C3"/>
    <w:rsid w:val="006F0CE6"/>
    <w:rsid w:val="006F242C"/>
    <w:rsid w:val="0070131A"/>
    <w:rsid w:val="00705E49"/>
    <w:rsid w:val="00705FB0"/>
    <w:rsid w:val="0070604C"/>
    <w:rsid w:val="00706755"/>
    <w:rsid w:val="00707E8F"/>
    <w:rsid w:val="00711B46"/>
    <w:rsid w:val="00713697"/>
    <w:rsid w:val="00714F8B"/>
    <w:rsid w:val="007251F4"/>
    <w:rsid w:val="007270CA"/>
    <w:rsid w:val="007304B2"/>
    <w:rsid w:val="007404B6"/>
    <w:rsid w:val="00746A86"/>
    <w:rsid w:val="007558A9"/>
    <w:rsid w:val="0075721B"/>
    <w:rsid w:val="00757EEE"/>
    <w:rsid w:val="00764879"/>
    <w:rsid w:val="00764C97"/>
    <w:rsid w:val="007749A1"/>
    <w:rsid w:val="00774BFA"/>
    <w:rsid w:val="00780320"/>
    <w:rsid w:val="00780C94"/>
    <w:rsid w:val="00781F5B"/>
    <w:rsid w:val="00785768"/>
    <w:rsid w:val="00793575"/>
    <w:rsid w:val="007944A2"/>
    <w:rsid w:val="0079560E"/>
    <w:rsid w:val="00795AA1"/>
    <w:rsid w:val="0079740B"/>
    <w:rsid w:val="007B1C3C"/>
    <w:rsid w:val="007B7720"/>
    <w:rsid w:val="007B793F"/>
    <w:rsid w:val="007C17A4"/>
    <w:rsid w:val="007C27D6"/>
    <w:rsid w:val="007C404A"/>
    <w:rsid w:val="007C4A0C"/>
    <w:rsid w:val="007C4FA5"/>
    <w:rsid w:val="007D214A"/>
    <w:rsid w:val="007D4FDB"/>
    <w:rsid w:val="007D6A57"/>
    <w:rsid w:val="007E6E8D"/>
    <w:rsid w:val="007F1B2D"/>
    <w:rsid w:val="007F4018"/>
    <w:rsid w:val="007F53A3"/>
    <w:rsid w:val="007F7328"/>
    <w:rsid w:val="0080161A"/>
    <w:rsid w:val="008018B6"/>
    <w:rsid w:val="00805C0C"/>
    <w:rsid w:val="00814E3F"/>
    <w:rsid w:val="008158E7"/>
    <w:rsid w:val="00820547"/>
    <w:rsid w:val="00822763"/>
    <w:rsid w:val="00826371"/>
    <w:rsid w:val="0082644E"/>
    <w:rsid w:val="008300C8"/>
    <w:rsid w:val="00842877"/>
    <w:rsid w:val="0085167D"/>
    <w:rsid w:val="00855905"/>
    <w:rsid w:val="0085620D"/>
    <w:rsid w:val="00856A42"/>
    <w:rsid w:val="0086267E"/>
    <w:rsid w:val="00866D82"/>
    <w:rsid w:val="00870A1F"/>
    <w:rsid w:val="0087223D"/>
    <w:rsid w:val="00882995"/>
    <w:rsid w:val="00883572"/>
    <w:rsid w:val="00883D5F"/>
    <w:rsid w:val="00884429"/>
    <w:rsid w:val="008B2C9E"/>
    <w:rsid w:val="008B5E05"/>
    <w:rsid w:val="008C4408"/>
    <w:rsid w:val="008C5AF2"/>
    <w:rsid w:val="008C63AD"/>
    <w:rsid w:val="008D28CF"/>
    <w:rsid w:val="008E2552"/>
    <w:rsid w:val="008E2FFB"/>
    <w:rsid w:val="008F3B63"/>
    <w:rsid w:val="008F5018"/>
    <w:rsid w:val="00902192"/>
    <w:rsid w:val="00903D94"/>
    <w:rsid w:val="0090643A"/>
    <w:rsid w:val="00917BC3"/>
    <w:rsid w:val="00920989"/>
    <w:rsid w:val="00923C85"/>
    <w:rsid w:val="009327E0"/>
    <w:rsid w:val="00935EDF"/>
    <w:rsid w:val="00937AD2"/>
    <w:rsid w:val="00940A7B"/>
    <w:rsid w:val="00941820"/>
    <w:rsid w:val="009476FF"/>
    <w:rsid w:val="00951789"/>
    <w:rsid w:val="00955B18"/>
    <w:rsid w:val="00961A11"/>
    <w:rsid w:val="00965CA3"/>
    <w:rsid w:val="00966351"/>
    <w:rsid w:val="0097036A"/>
    <w:rsid w:val="00972E26"/>
    <w:rsid w:val="0097326A"/>
    <w:rsid w:val="009807D9"/>
    <w:rsid w:val="009818A2"/>
    <w:rsid w:val="009822C1"/>
    <w:rsid w:val="00991109"/>
    <w:rsid w:val="00992B1C"/>
    <w:rsid w:val="00994032"/>
    <w:rsid w:val="00995B5B"/>
    <w:rsid w:val="00996F54"/>
    <w:rsid w:val="009A3E93"/>
    <w:rsid w:val="009B01D2"/>
    <w:rsid w:val="009B10EE"/>
    <w:rsid w:val="009B7935"/>
    <w:rsid w:val="009C387A"/>
    <w:rsid w:val="009C402E"/>
    <w:rsid w:val="009C5B36"/>
    <w:rsid w:val="009C6C6B"/>
    <w:rsid w:val="009D07E2"/>
    <w:rsid w:val="009D1123"/>
    <w:rsid w:val="009D341E"/>
    <w:rsid w:val="009D3D23"/>
    <w:rsid w:val="009E0022"/>
    <w:rsid w:val="009E00B3"/>
    <w:rsid w:val="009E62BE"/>
    <w:rsid w:val="009F6D5B"/>
    <w:rsid w:val="009F77A0"/>
    <w:rsid w:val="00A02313"/>
    <w:rsid w:val="00A04312"/>
    <w:rsid w:val="00A13EC3"/>
    <w:rsid w:val="00A16E89"/>
    <w:rsid w:val="00A1752B"/>
    <w:rsid w:val="00A247EA"/>
    <w:rsid w:val="00A32FFC"/>
    <w:rsid w:val="00A33225"/>
    <w:rsid w:val="00A552C4"/>
    <w:rsid w:val="00A55E15"/>
    <w:rsid w:val="00A56DD6"/>
    <w:rsid w:val="00A75558"/>
    <w:rsid w:val="00A773E4"/>
    <w:rsid w:val="00A91D55"/>
    <w:rsid w:val="00A92562"/>
    <w:rsid w:val="00A971E2"/>
    <w:rsid w:val="00AA2397"/>
    <w:rsid w:val="00AA2FBF"/>
    <w:rsid w:val="00AA398D"/>
    <w:rsid w:val="00AB1724"/>
    <w:rsid w:val="00AB3E44"/>
    <w:rsid w:val="00AB4329"/>
    <w:rsid w:val="00AB7CC7"/>
    <w:rsid w:val="00AD3FC1"/>
    <w:rsid w:val="00AD74E1"/>
    <w:rsid w:val="00AD7956"/>
    <w:rsid w:val="00AE1645"/>
    <w:rsid w:val="00AE2C76"/>
    <w:rsid w:val="00AE3DB0"/>
    <w:rsid w:val="00AE5973"/>
    <w:rsid w:val="00AE5A3E"/>
    <w:rsid w:val="00AE704D"/>
    <w:rsid w:val="00AF0199"/>
    <w:rsid w:val="00AF4456"/>
    <w:rsid w:val="00AF4C91"/>
    <w:rsid w:val="00B03F35"/>
    <w:rsid w:val="00B06202"/>
    <w:rsid w:val="00B17094"/>
    <w:rsid w:val="00B17D23"/>
    <w:rsid w:val="00B420B2"/>
    <w:rsid w:val="00B43023"/>
    <w:rsid w:val="00B467CA"/>
    <w:rsid w:val="00B51566"/>
    <w:rsid w:val="00B55076"/>
    <w:rsid w:val="00B57913"/>
    <w:rsid w:val="00B66472"/>
    <w:rsid w:val="00B70B11"/>
    <w:rsid w:val="00B74F1C"/>
    <w:rsid w:val="00B75158"/>
    <w:rsid w:val="00B81102"/>
    <w:rsid w:val="00B815EA"/>
    <w:rsid w:val="00B85518"/>
    <w:rsid w:val="00B94071"/>
    <w:rsid w:val="00B95DE3"/>
    <w:rsid w:val="00BA228C"/>
    <w:rsid w:val="00BA41A4"/>
    <w:rsid w:val="00BA4252"/>
    <w:rsid w:val="00BA6206"/>
    <w:rsid w:val="00BA6ECD"/>
    <w:rsid w:val="00BC7356"/>
    <w:rsid w:val="00BC79DE"/>
    <w:rsid w:val="00BE65AA"/>
    <w:rsid w:val="00BF19A1"/>
    <w:rsid w:val="00BF412A"/>
    <w:rsid w:val="00BF4B81"/>
    <w:rsid w:val="00BF7182"/>
    <w:rsid w:val="00C00088"/>
    <w:rsid w:val="00C06AC3"/>
    <w:rsid w:val="00C074C6"/>
    <w:rsid w:val="00C07F95"/>
    <w:rsid w:val="00C1611D"/>
    <w:rsid w:val="00C2464D"/>
    <w:rsid w:val="00C317AC"/>
    <w:rsid w:val="00C32B60"/>
    <w:rsid w:val="00C33B77"/>
    <w:rsid w:val="00C40AC5"/>
    <w:rsid w:val="00C4503F"/>
    <w:rsid w:val="00C50322"/>
    <w:rsid w:val="00C6005D"/>
    <w:rsid w:val="00C619D9"/>
    <w:rsid w:val="00C63539"/>
    <w:rsid w:val="00C74C3C"/>
    <w:rsid w:val="00C8454E"/>
    <w:rsid w:val="00C93D89"/>
    <w:rsid w:val="00C94956"/>
    <w:rsid w:val="00C94F30"/>
    <w:rsid w:val="00CA4C3E"/>
    <w:rsid w:val="00CA5E93"/>
    <w:rsid w:val="00CA70A4"/>
    <w:rsid w:val="00CA76F1"/>
    <w:rsid w:val="00CB7E9B"/>
    <w:rsid w:val="00CC05EF"/>
    <w:rsid w:val="00CC2939"/>
    <w:rsid w:val="00CC473C"/>
    <w:rsid w:val="00CD0914"/>
    <w:rsid w:val="00CD16A9"/>
    <w:rsid w:val="00CD17FC"/>
    <w:rsid w:val="00CD20CD"/>
    <w:rsid w:val="00CD20EB"/>
    <w:rsid w:val="00CD6DD1"/>
    <w:rsid w:val="00CD74B4"/>
    <w:rsid w:val="00CE1792"/>
    <w:rsid w:val="00CE1F6C"/>
    <w:rsid w:val="00CE505A"/>
    <w:rsid w:val="00CF317A"/>
    <w:rsid w:val="00CF3F61"/>
    <w:rsid w:val="00CF5C39"/>
    <w:rsid w:val="00D01CC2"/>
    <w:rsid w:val="00D02DA2"/>
    <w:rsid w:val="00D03F84"/>
    <w:rsid w:val="00D07ABD"/>
    <w:rsid w:val="00D13437"/>
    <w:rsid w:val="00D137FD"/>
    <w:rsid w:val="00D15287"/>
    <w:rsid w:val="00D15CDC"/>
    <w:rsid w:val="00D2742D"/>
    <w:rsid w:val="00D2774B"/>
    <w:rsid w:val="00D27D13"/>
    <w:rsid w:val="00D36F25"/>
    <w:rsid w:val="00D40113"/>
    <w:rsid w:val="00D412C0"/>
    <w:rsid w:val="00D44921"/>
    <w:rsid w:val="00D451F3"/>
    <w:rsid w:val="00D55380"/>
    <w:rsid w:val="00D57B39"/>
    <w:rsid w:val="00D6340E"/>
    <w:rsid w:val="00D64325"/>
    <w:rsid w:val="00D65B97"/>
    <w:rsid w:val="00D66616"/>
    <w:rsid w:val="00D73499"/>
    <w:rsid w:val="00D81246"/>
    <w:rsid w:val="00D913EC"/>
    <w:rsid w:val="00D9297A"/>
    <w:rsid w:val="00D976E3"/>
    <w:rsid w:val="00DA16BF"/>
    <w:rsid w:val="00DA18B6"/>
    <w:rsid w:val="00DB0F9F"/>
    <w:rsid w:val="00DB1AC8"/>
    <w:rsid w:val="00DB2281"/>
    <w:rsid w:val="00DB3306"/>
    <w:rsid w:val="00DB4C22"/>
    <w:rsid w:val="00DB5E6A"/>
    <w:rsid w:val="00DB71CC"/>
    <w:rsid w:val="00DC2855"/>
    <w:rsid w:val="00DC4C7F"/>
    <w:rsid w:val="00DE0E2D"/>
    <w:rsid w:val="00DE6F1A"/>
    <w:rsid w:val="00DE77B5"/>
    <w:rsid w:val="00DF3D0D"/>
    <w:rsid w:val="00DF69B7"/>
    <w:rsid w:val="00DF774E"/>
    <w:rsid w:val="00E0539A"/>
    <w:rsid w:val="00E123BD"/>
    <w:rsid w:val="00E12961"/>
    <w:rsid w:val="00E17AA8"/>
    <w:rsid w:val="00E20944"/>
    <w:rsid w:val="00E31464"/>
    <w:rsid w:val="00E334A1"/>
    <w:rsid w:val="00E3401C"/>
    <w:rsid w:val="00E37B7B"/>
    <w:rsid w:val="00E4062B"/>
    <w:rsid w:val="00E4177D"/>
    <w:rsid w:val="00E4273B"/>
    <w:rsid w:val="00E43D18"/>
    <w:rsid w:val="00E4572C"/>
    <w:rsid w:val="00E47241"/>
    <w:rsid w:val="00E55942"/>
    <w:rsid w:val="00E55DFF"/>
    <w:rsid w:val="00E57464"/>
    <w:rsid w:val="00E7662F"/>
    <w:rsid w:val="00E813C9"/>
    <w:rsid w:val="00E83FAE"/>
    <w:rsid w:val="00E85BF1"/>
    <w:rsid w:val="00EB2FAA"/>
    <w:rsid w:val="00EB4ED6"/>
    <w:rsid w:val="00EB6546"/>
    <w:rsid w:val="00EB6EB6"/>
    <w:rsid w:val="00EC022F"/>
    <w:rsid w:val="00EC3D94"/>
    <w:rsid w:val="00EC7A06"/>
    <w:rsid w:val="00ED3F1E"/>
    <w:rsid w:val="00ED4AF4"/>
    <w:rsid w:val="00EE6115"/>
    <w:rsid w:val="00EE7CCA"/>
    <w:rsid w:val="00EF16F2"/>
    <w:rsid w:val="00EF43E9"/>
    <w:rsid w:val="00EF5B7E"/>
    <w:rsid w:val="00EF5F8C"/>
    <w:rsid w:val="00F16EAA"/>
    <w:rsid w:val="00F2507D"/>
    <w:rsid w:val="00F26F21"/>
    <w:rsid w:val="00F311C0"/>
    <w:rsid w:val="00F31832"/>
    <w:rsid w:val="00F33F66"/>
    <w:rsid w:val="00F41448"/>
    <w:rsid w:val="00F5176D"/>
    <w:rsid w:val="00F54B64"/>
    <w:rsid w:val="00F54C5A"/>
    <w:rsid w:val="00F5734B"/>
    <w:rsid w:val="00F63B40"/>
    <w:rsid w:val="00F67C69"/>
    <w:rsid w:val="00F71464"/>
    <w:rsid w:val="00F72F29"/>
    <w:rsid w:val="00F8126D"/>
    <w:rsid w:val="00F86321"/>
    <w:rsid w:val="00F947B2"/>
    <w:rsid w:val="00F9626A"/>
    <w:rsid w:val="00F9692D"/>
    <w:rsid w:val="00FA40CE"/>
    <w:rsid w:val="00FB7623"/>
    <w:rsid w:val="00FB7696"/>
    <w:rsid w:val="00FC41C1"/>
    <w:rsid w:val="00FC688C"/>
    <w:rsid w:val="00FD2A45"/>
    <w:rsid w:val="00FE3605"/>
    <w:rsid w:val="00FE3AAE"/>
    <w:rsid w:val="00FF368E"/>
    <w:rsid w:val="00FF48DD"/>
    <w:rsid w:val="00FF4E8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A28"/>
    <w:rPr>
      <w:rFonts w:ascii="宋体" w:eastAsia="宋体" w:hAnsi="宋体" w:cs="宋体"/>
      <w:kern w:val="0"/>
      <w:sz w:val="24"/>
      <w:szCs w:val="24"/>
    </w:rPr>
  </w:style>
  <w:style w:type="paragraph" w:styleId="1">
    <w:name w:val="heading 1"/>
    <w:basedOn w:val="a"/>
    <w:next w:val="a"/>
    <w:link w:val="1Char"/>
    <w:uiPriority w:val="9"/>
    <w:qFormat/>
    <w:rsid w:val="0069202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A398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rsid w:val="00692028"/>
    <w:pPr>
      <w:spacing w:before="100" w:beforeAutospacing="1" w:after="100" w:afterAutospacing="1"/>
      <w:outlineLvl w:val="2"/>
    </w:pPr>
    <w:rPr>
      <w:b/>
      <w:bCs/>
      <w:sz w:val="27"/>
      <w:szCs w:val="27"/>
    </w:rPr>
  </w:style>
  <w:style w:type="paragraph" w:styleId="5">
    <w:name w:val="heading 5"/>
    <w:basedOn w:val="a"/>
    <w:next w:val="a"/>
    <w:link w:val="5Char"/>
    <w:uiPriority w:val="9"/>
    <w:unhideWhenUsed/>
    <w:qFormat/>
    <w:rsid w:val="00360387"/>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4C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74C4E"/>
    <w:rPr>
      <w:sz w:val="18"/>
      <w:szCs w:val="18"/>
    </w:rPr>
  </w:style>
  <w:style w:type="paragraph" w:styleId="a4">
    <w:name w:val="footer"/>
    <w:basedOn w:val="a"/>
    <w:link w:val="Char0"/>
    <w:uiPriority w:val="99"/>
    <w:unhideWhenUsed/>
    <w:rsid w:val="00374C4E"/>
    <w:pPr>
      <w:tabs>
        <w:tab w:val="center" w:pos="4153"/>
        <w:tab w:val="right" w:pos="8306"/>
      </w:tabs>
      <w:snapToGrid w:val="0"/>
    </w:pPr>
    <w:rPr>
      <w:sz w:val="18"/>
      <w:szCs w:val="18"/>
    </w:rPr>
  </w:style>
  <w:style w:type="character" w:customStyle="1" w:styleId="Char0">
    <w:name w:val="页脚 Char"/>
    <w:basedOn w:val="a0"/>
    <w:link w:val="a4"/>
    <w:uiPriority w:val="99"/>
    <w:rsid w:val="00374C4E"/>
    <w:rPr>
      <w:sz w:val="18"/>
      <w:szCs w:val="18"/>
    </w:rPr>
  </w:style>
  <w:style w:type="paragraph" w:styleId="a5">
    <w:name w:val="Normal (Web)"/>
    <w:basedOn w:val="a"/>
    <w:uiPriority w:val="99"/>
    <w:unhideWhenUsed/>
    <w:rsid w:val="00374C4E"/>
    <w:pPr>
      <w:spacing w:before="100" w:beforeAutospacing="1" w:after="100" w:afterAutospacing="1"/>
    </w:pPr>
  </w:style>
  <w:style w:type="paragraph" w:styleId="HTML">
    <w:name w:val="HTML Preformatted"/>
    <w:basedOn w:val="a"/>
    <w:link w:val="HTMLChar"/>
    <w:uiPriority w:val="99"/>
    <w:unhideWhenUsed/>
    <w:rsid w:val="005B52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uiPriority w:val="99"/>
    <w:rsid w:val="005B52EA"/>
    <w:rPr>
      <w:rFonts w:ascii="宋体" w:eastAsia="宋体" w:hAnsi="宋体" w:cs="宋体"/>
      <w:kern w:val="0"/>
      <w:sz w:val="24"/>
      <w:szCs w:val="24"/>
    </w:rPr>
  </w:style>
  <w:style w:type="character" w:styleId="a6">
    <w:name w:val="Strong"/>
    <w:basedOn w:val="a0"/>
    <w:uiPriority w:val="22"/>
    <w:qFormat/>
    <w:rsid w:val="005B52EA"/>
    <w:rPr>
      <w:b/>
      <w:bCs/>
    </w:rPr>
  </w:style>
  <w:style w:type="character" w:customStyle="1" w:styleId="3Char">
    <w:name w:val="标题 3 Char"/>
    <w:basedOn w:val="a0"/>
    <w:link w:val="3"/>
    <w:uiPriority w:val="9"/>
    <w:rsid w:val="00692028"/>
    <w:rPr>
      <w:rFonts w:ascii="宋体" w:eastAsia="宋体" w:hAnsi="宋体" w:cs="宋体"/>
      <w:b/>
      <w:bCs/>
      <w:kern w:val="0"/>
      <w:sz w:val="27"/>
      <w:szCs w:val="27"/>
    </w:rPr>
  </w:style>
  <w:style w:type="character" w:styleId="a7">
    <w:name w:val="Hyperlink"/>
    <w:basedOn w:val="a0"/>
    <w:uiPriority w:val="99"/>
    <w:unhideWhenUsed/>
    <w:rsid w:val="00692028"/>
    <w:rPr>
      <w:color w:val="0000FF"/>
      <w:u w:val="single"/>
    </w:rPr>
  </w:style>
  <w:style w:type="character" w:customStyle="1" w:styleId="1Char">
    <w:name w:val="标题 1 Char"/>
    <w:basedOn w:val="a0"/>
    <w:link w:val="1"/>
    <w:uiPriority w:val="9"/>
    <w:rsid w:val="00692028"/>
    <w:rPr>
      <w:b/>
      <w:bCs/>
      <w:kern w:val="44"/>
      <w:sz w:val="44"/>
      <w:szCs w:val="44"/>
    </w:rPr>
  </w:style>
  <w:style w:type="character" w:customStyle="1" w:styleId="red">
    <w:name w:val="red"/>
    <w:basedOn w:val="a0"/>
    <w:rsid w:val="00941820"/>
  </w:style>
  <w:style w:type="paragraph" w:customStyle="1" w:styleId="f11">
    <w:name w:val="f11"/>
    <w:basedOn w:val="a"/>
    <w:rsid w:val="00941820"/>
    <w:pPr>
      <w:spacing w:before="100" w:beforeAutospacing="1" w:after="100" w:afterAutospacing="1"/>
    </w:pPr>
  </w:style>
  <w:style w:type="character" w:styleId="a8">
    <w:name w:val="Emphasis"/>
    <w:basedOn w:val="a0"/>
    <w:uiPriority w:val="20"/>
    <w:qFormat/>
    <w:rsid w:val="00822763"/>
    <w:rPr>
      <w:i/>
      <w:iCs/>
    </w:rPr>
  </w:style>
  <w:style w:type="paragraph" w:styleId="a9">
    <w:name w:val="List Paragraph"/>
    <w:basedOn w:val="a"/>
    <w:uiPriority w:val="34"/>
    <w:qFormat/>
    <w:rsid w:val="00822763"/>
    <w:pPr>
      <w:ind w:firstLineChars="200" w:firstLine="420"/>
    </w:pPr>
  </w:style>
  <w:style w:type="character" w:customStyle="1" w:styleId="apple-converted-space">
    <w:name w:val="apple-converted-space"/>
    <w:basedOn w:val="a0"/>
    <w:rsid w:val="00822763"/>
  </w:style>
  <w:style w:type="paragraph" w:customStyle="1" w:styleId="p">
    <w:name w:val="p"/>
    <w:basedOn w:val="a"/>
    <w:rsid w:val="00F26F21"/>
    <w:pPr>
      <w:spacing w:before="100" w:beforeAutospacing="1" w:after="100" w:afterAutospacing="1"/>
    </w:pPr>
  </w:style>
  <w:style w:type="paragraph" w:customStyle="1" w:styleId="item">
    <w:name w:val="item"/>
    <w:basedOn w:val="a"/>
    <w:rsid w:val="00AA398D"/>
    <w:pPr>
      <w:spacing w:before="100" w:beforeAutospacing="1" w:after="100" w:afterAutospacing="1"/>
    </w:pPr>
  </w:style>
  <w:style w:type="character" w:customStyle="1" w:styleId="2Char">
    <w:name w:val="标题 2 Char"/>
    <w:basedOn w:val="a0"/>
    <w:link w:val="2"/>
    <w:uiPriority w:val="9"/>
    <w:rsid w:val="00AA398D"/>
    <w:rPr>
      <w:rFonts w:asciiTheme="majorHAnsi" w:eastAsiaTheme="majorEastAsia" w:hAnsiTheme="majorHAnsi" w:cstheme="majorBidi"/>
      <w:b/>
      <w:bCs/>
      <w:kern w:val="0"/>
      <w:sz w:val="32"/>
      <w:szCs w:val="32"/>
    </w:rPr>
  </w:style>
  <w:style w:type="character" w:customStyle="1" w:styleId="5Char">
    <w:name w:val="标题 5 Char"/>
    <w:basedOn w:val="a0"/>
    <w:link w:val="5"/>
    <w:uiPriority w:val="9"/>
    <w:rsid w:val="00360387"/>
    <w:rPr>
      <w:rFonts w:ascii="宋体" w:eastAsia="宋体" w:hAnsi="宋体" w:cs="宋体"/>
      <w:b/>
      <w:bCs/>
      <w:kern w:val="0"/>
      <w:sz w:val="28"/>
      <w:szCs w:val="28"/>
    </w:rPr>
  </w:style>
  <w:style w:type="character" w:customStyle="1" w:styleId="UnresolvedMention">
    <w:name w:val="Unresolved Mention"/>
    <w:basedOn w:val="a0"/>
    <w:uiPriority w:val="99"/>
    <w:semiHidden/>
    <w:unhideWhenUsed/>
    <w:rsid w:val="007C27D6"/>
    <w:rPr>
      <w:color w:val="605E5C"/>
      <w:shd w:val="clear" w:color="auto" w:fill="E1DFDD"/>
    </w:rPr>
  </w:style>
  <w:style w:type="paragraph" w:customStyle="1" w:styleId="trans-highlight">
    <w:name w:val="trans-highlight"/>
    <w:basedOn w:val="a"/>
    <w:rsid w:val="00AD7956"/>
    <w:pPr>
      <w:spacing w:before="100" w:beforeAutospacing="1" w:after="100" w:afterAutospacing="1"/>
    </w:pPr>
  </w:style>
  <w:style w:type="paragraph" w:customStyle="1" w:styleId="tgt">
    <w:name w:val="tgt"/>
    <w:basedOn w:val="a"/>
    <w:rsid w:val="00647B27"/>
    <w:pPr>
      <w:spacing w:before="100" w:beforeAutospacing="1" w:after="100" w:afterAutospacing="1"/>
    </w:pPr>
  </w:style>
  <w:style w:type="character" w:customStyle="1" w:styleId="tgt1">
    <w:name w:val="tgt1"/>
    <w:rsid w:val="00647B27"/>
  </w:style>
  <w:style w:type="paragraph" w:customStyle="1" w:styleId="elementor-heading-title">
    <w:name w:val="elementor-heading-title"/>
    <w:basedOn w:val="a"/>
    <w:rsid w:val="00B467CA"/>
    <w:pPr>
      <w:spacing w:before="100" w:beforeAutospacing="1" w:after="100" w:afterAutospacing="1"/>
    </w:pPr>
  </w:style>
  <w:style w:type="paragraph" w:customStyle="1" w:styleId="elementor-icon-list-item">
    <w:name w:val="elementor-icon-list-item"/>
    <w:basedOn w:val="a"/>
    <w:rsid w:val="00B467CA"/>
    <w:pPr>
      <w:spacing w:before="100" w:beforeAutospacing="1" w:after="100" w:afterAutospacing="1"/>
    </w:pPr>
  </w:style>
  <w:style w:type="character" w:customStyle="1" w:styleId="elementor-icon-list-text">
    <w:name w:val="elementor-icon-list-text"/>
    <w:basedOn w:val="a0"/>
    <w:rsid w:val="00B467CA"/>
  </w:style>
  <w:style w:type="paragraph" w:customStyle="1" w:styleId="ex-text">
    <w:name w:val="ex-text"/>
    <w:basedOn w:val="a"/>
    <w:rsid w:val="00CD16A9"/>
    <w:pPr>
      <w:spacing w:before="100" w:beforeAutospacing="1" w:after="100" w:afterAutospacing="1"/>
    </w:pPr>
  </w:style>
  <w:style w:type="paragraph" w:customStyle="1" w:styleId="ds-markdown-paragraph">
    <w:name w:val="ds-markdown-paragraph"/>
    <w:basedOn w:val="a"/>
    <w:rsid w:val="00660768"/>
    <w:pPr>
      <w:spacing w:before="100" w:beforeAutospacing="1" w:after="100" w:afterAutospacing="1"/>
    </w:pPr>
  </w:style>
  <w:style w:type="paragraph" w:styleId="aa">
    <w:name w:val="Body Text"/>
    <w:basedOn w:val="a"/>
    <w:link w:val="Char1"/>
    <w:semiHidden/>
    <w:qFormat/>
    <w:rsid w:val="00044002"/>
    <w:pPr>
      <w:kinsoku w:val="0"/>
      <w:autoSpaceDE w:val="0"/>
      <w:autoSpaceDN w:val="0"/>
      <w:adjustRightInd w:val="0"/>
      <w:snapToGrid w:val="0"/>
      <w:textAlignment w:val="baseline"/>
    </w:pPr>
    <w:rPr>
      <w:rFonts w:ascii="微软雅黑" w:eastAsia="微软雅黑" w:hAnsi="微软雅黑" w:cs="微软雅黑"/>
      <w:snapToGrid w:val="0"/>
      <w:color w:val="000000"/>
      <w:sz w:val="18"/>
      <w:szCs w:val="18"/>
      <w:lang w:eastAsia="en-US"/>
    </w:rPr>
  </w:style>
  <w:style w:type="character" w:customStyle="1" w:styleId="Char1">
    <w:name w:val="正文文本 Char"/>
    <w:basedOn w:val="a0"/>
    <w:link w:val="aa"/>
    <w:semiHidden/>
    <w:rsid w:val="00044002"/>
    <w:rPr>
      <w:rFonts w:ascii="微软雅黑" w:eastAsia="微软雅黑" w:hAnsi="微软雅黑" w:cs="微软雅黑"/>
      <w:snapToGrid w:val="0"/>
      <w:color w:val="000000"/>
      <w:kern w:val="0"/>
      <w:sz w:val="18"/>
      <w:szCs w:val="18"/>
      <w:lang w:eastAsia="en-US"/>
    </w:rPr>
  </w:style>
  <w:style w:type="character" w:customStyle="1" w:styleId="31">
    <w:name w:val="标题 3 字符1"/>
    <w:uiPriority w:val="9"/>
    <w:rsid w:val="00300B69"/>
    <w:rPr>
      <w:rFonts w:ascii="宋体" w:hAnsi="宋体" w:cs="宋体"/>
      <w:b/>
      <w:bCs/>
      <w:sz w:val="27"/>
      <w:szCs w:val="27"/>
    </w:rPr>
  </w:style>
</w:styles>
</file>

<file path=word/webSettings.xml><?xml version="1.0" encoding="utf-8"?>
<w:webSettings xmlns:r="http://schemas.openxmlformats.org/officeDocument/2006/relationships" xmlns:w="http://schemas.openxmlformats.org/wordprocessingml/2006/main">
  <w:divs>
    <w:div w:id="1669604">
      <w:bodyDiv w:val="1"/>
      <w:marLeft w:val="0"/>
      <w:marRight w:val="0"/>
      <w:marTop w:val="0"/>
      <w:marBottom w:val="0"/>
      <w:divBdr>
        <w:top w:val="none" w:sz="0" w:space="0" w:color="auto"/>
        <w:left w:val="none" w:sz="0" w:space="0" w:color="auto"/>
        <w:bottom w:val="none" w:sz="0" w:space="0" w:color="auto"/>
        <w:right w:val="none" w:sz="0" w:space="0" w:color="auto"/>
      </w:divBdr>
    </w:div>
    <w:div w:id="11996069">
      <w:bodyDiv w:val="1"/>
      <w:marLeft w:val="0"/>
      <w:marRight w:val="0"/>
      <w:marTop w:val="0"/>
      <w:marBottom w:val="0"/>
      <w:divBdr>
        <w:top w:val="none" w:sz="0" w:space="0" w:color="auto"/>
        <w:left w:val="none" w:sz="0" w:space="0" w:color="auto"/>
        <w:bottom w:val="none" w:sz="0" w:space="0" w:color="auto"/>
        <w:right w:val="none" w:sz="0" w:space="0" w:color="auto"/>
      </w:divBdr>
      <w:divsChild>
        <w:div w:id="1726874881">
          <w:marLeft w:val="0"/>
          <w:marRight w:val="0"/>
          <w:marTop w:val="0"/>
          <w:marBottom w:val="0"/>
          <w:divBdr>
            <w:top w:val="none" w:sz="0" w:space="0" w:color="auto"/>
            <w:left w:val="none" w:sz="0" w:space="0" w:color="auto"/>
            <w:bottom w:val="none" w:sz="0" w:space="0" w:color="auto"/>
            <w:right w:val="none" w:sz="0" w:space="0" w:color="auto"/>
          </w:divBdr>
        </w:div>
        <w:div w:id="184253894">
          <w:marLeft w:val="0"/>
          <w:marRight w:val="0"/>
          <w:marTop w:val="0"/>
          <w:marBottom w:val="0"/>
          <w:divBdr>
            <w:top w:val="none" w:sz="0" w:space="0" w:color="auto"/>
            <w:left w:val="none" w:sz="0" w:space="0" w:color="auto"/>
            <w:bottom w:val="none" w:sz="0" w:space="0" w:color="auto"/>
            <w:right w:val="none" w:sz="0" w:space="0" w:color="auto"/>
          </w:divBdr>
        </w:div>
        <w:div w:id="858390548">
          <w:marLeft w:val="0"/>
          <w:marRight w:val="0"/>
          <w:marTop w:val="0"/>
          <w:marBottom w:val="0"/>
          <w:divBdr>
            <w:top w:val="none" w:sz="0" w:space="0" w:color="auto"/>
            <w:left w:val="none" w:sz="0" w:space="0" w:color="auto"/>
            <w:bottom w:val="none" w:sz="0" w:space="0" w:color="auto"/>
            <w:right w:val="none" w:sz="0" w:space="0" w:color="auto"/>
          </w:divBdr>
        </w:div>
      </w:divsChild>
    </w:div>
    <w:div w:id="21979533">
      <w:bodyDiv w:val="1"/>
      <w:marLeft w:val="0"/>
      <w:marRight w:val="0"/>
      <w:marTop w:val="0"/>
      <w:marBottom w:val="0"/>
      <w:divBdr>
        <w:top w:val="none" w:sz="0" w:space="0" w:color="auto"/>
        <w:left w:val="none" w:sz="0" w:space="0" w:color="auto"/>
        <w:bottom w:val="none" w:sz="0" w:space="0" w:color="auto"/>
        <w:right w:val="none" w:sz="0" w:space="0" w:color="auto"/>
      </w:divBdr>
    </w:div>
    <w:div w:id="22751278">
      <w:bodyDiv w:val="1"/>
      <w:marLeft w:val="0"/>
      <w:marRight w:val="0"/>
      <w:marTop w:val="0"/>
      <w:marBottom w:val="0"/>
      <w:divBdr>
        <w:top w:val="none" w:sz="0" w:space="0" w:color="auto"/>
        <w:left w:val="none" w:sz="0" w:space="0" w:color="auto"/>
        <w:bottom w:val="none" w:sz="0" w:space="0" w:color="auto"/>
        <w:right w:val="none" w:sz="0" w:space="0" w:color="auto"/>
      </w:divBdr>
    </w:div>
    <w:div w:id="30227331">
      <w:bodyDiv w:val="1"/>
      <w:marLeft w:val="0"/>
      <w:marRight w:val="0"/>
      <w:marTop w:val="0"/>
      <w:marBottom w:val="0"/>
      <w:divBdr>
        <w:top w:val="none" w:sz="0" w:space="0" w:color="auto"/>
        <w:left w:val="none" w:sz="0" w:space="0" w:color="auto"/>
        <w:bottom w:val="none" w:sz="0" w:space="0" w:color="auto"/>
        <w:right w:val="none" w:sz="0" w:space="0" w:color="auto"/>
      </w:divBdr>
    </w:div>
    <w:div w:id="36859894">
      <w:bodyDiv w:val="1"/>
      <w:marLeft w:val="0"/>
      <w:marRight w:val="0"/>
      <w:marTop w:val="0"/>
      <w:marBottom w:val="0"/>
      <w:divBdr>
        <w:top w:val="none" w:sz="0" w:space="0" w:color="auto"/>
        <w:left w:val="none" w:sz="0" w:space="0" w:color="auto"/>
        <w:bottom w:val="none" w:sz="0" w:space="0" w:color="auto"/>
        <w:right w:val="none" w:sz="0" w:space="0" w:color="auto"/>
      </w:divBdr>
    </w:div>
    <w:div w:id="40132672">
      <w:bodyDiv w:val="1"/>
      <w:marLeft w:val="0"/>
      <w:marRight w:val="0"/>
      <w:marTop w:val="0"/>
      <w:marBottom w:val="0"/>
      <w:divBdr>
        <w:top w:val="none" w:sz="0" w:space="0" w:color="auto"/>
        <w:left w:val="none" w:sz="0" w:space="0" w:color="auto"/>
        <w:bottom w:val="none" w:sz="0" w:space="0" w:color="auto"/>
        <w:right w:val="none" w:sz="0" w:space="0" w:color="auto"/>
      </w:divBdr>
      <w:divsChild>
        <w:div w:id="1315988504">
          <w:marLeft w:val="0"/>
          <w:marRight w:val="0"/>
          <w:marTop w:val="0"/>
          <w:marBottom w:val="0"/>
          <w:divBdr>
            <w:top w:val="none" w:sz="0" w:space="0" w:color="auto"/>
            <w:left w:val="none" w:sz="0" w:space="0" w:color="auto"/>
            <w:bottom w:val="none" w:sz="0" w:space="0" w:color="auto"/>
            <w:right w:val="none" w:sz="0" w:space="0" w:color="auto"/>
          </w:divBdr>
          <w:divsChild>
            <w:div w:id="9647422">
              <w:marLeft w:val="0"/>
              <w:marRight w:val="0"/>
              <w:marTop w:val="0"/>
              <w:marBottom w:val="0"/>
              <w:divBdr>
                <w:top w:val="none" w:sz="0" w:space="0" w:color="auto"/>
                <w:left w:val="none" w:sz="0" w:space="0" w:color="auto"/>
                <w:bottom w:val="none" w:sz="0" w:space="0" w:color="auto"/>
                <w:right w:val="none" w:sz="0" w:space="0" w:color="auto"/>
              </w:divBdr>
              <w:divsChild>
                <w:div w:id="1516578632">
                  <w:marLeft w:val="0"/>
                  <w:marRight w:val="0"/>
                  <w:marTop w:val="0"/>
                  <w:marBottom w:val="0"/>
                  <w:divBdr>
                    <w:top w:val="none" w:sz="0" w:space="0" w:color="auto"/>
                    <w:left w:val="none" w:sz="0" w:space="0" w:color="auto"/>
                    <w:bottom w:val="none" w:sz="0" w:space="0" w:color="auto"/>
                    <w:right w:val="none" w:sz="0" w:space="0" w:color="auto"/>
                  </w:divBdr>
                </w:div>
              </w:divsChild>
            </w:div>
            <w:div w:id="31348438">
              <w:marLeft w:val="0"/>
              <w:marRight w:val="0"/>
              <w:marTop w:val="0"/>
              <w:marBottom w:val="0"/>
              <w:divBdr>
                <w:top w:val="none" w:sz="0" w:space="0" w:color="auto"/>
                <w:left w:val="none" w:sz="0" w:space="0" w:color="auto"/>
                <w:bottom w:val="none" w:sz="0" w:space="0" w:color="auto"/>
                <w:right w:val="none" w:sz="0" w:space="0" w:color="auto"/>
              </w:divBdr>
              <w:divsChild>
                <w:div w:id="454635891">
                  <w:marLeft w:val="0"/>
                  <w:marRight w:val="0"/>
                  <w:marTop w:val="0"/>
                  <w:marBottom w:val="0"/>
                  <w:divBdr>
                    <w:top w:val="none" w:sz="0" w:space="0" w:color="auto"/>
                    <w:left w:val="none" w:sz="0" w:space="0" w:color="auto"/>
                    <w:bottom w:val="none" w:sz="0" w:space="0" w:color="auto"/>
                    <w:right w:val="none" w:sz="0" w:space="0" w:color="auto"/>
                  </w:divBdr>
                </w:div>
                <w:div w:id="284392423">
                  <w:marLeft w:val="0"/>
                  <w:marRight w:val="0"/>
                  <w:marTop w:val="0"/>
                  <w:marBottom w:val="0"/>
                  <w:divBdr>
                    <w:top w:val="none" w:sz="0" w:space="0" w:color="auto"/>
                    <w:left w:val="none" w:sz="0" w:space="0" w:color="auto"/>
                    <w:bottom w:val="none" w:sz="0" w:space="0" w:color="auto"/>
                    <w:right w:val="none" w:sz="0" w:space="0" w:color="auto"/>
                  </w:divBdr>
                </w:div>
              </w:divsChild>
            </w:div>
            <w:div w:id="291401868">
              <w:marLeft w:val="0"/>
              <w:marRight w:val="0"/>
              <w:marTop w:val="0"/>
              <w:marBottom w:val="0"/>
              <w:divBdr>
                <w:top w:val="none" w:sz="0" w:space="0" w:color="auto"/>
                <w:left w:val="none" w:sz="0" w:space="0" w:color="auto"/>
                <w:bottom w:val="none" w:sz="0" w:space="0" w:color="auto"/>
                <w:right w:val="none" w:sz="0" w:space="0" w:color="auto"/>
              </w:divBdr>
              <w:divsChild>
                <w:div w:id="2049642501">
                  <w:marLeft w:val="0"/>
                  <w:marRight w:val="0"/>
                  <w:marTop w:val="0"/>
                  <w:marBottom w:val="0"/>
                  <w:divBdr>
                    <w:top w:val="none" w:sz="0" w:space="0" w:color="auto"/>
                    <w:left w:val="none" w:sz="0" w:space="0" w:color="auto"/>
                    <w:bottom w:val="none" w:sz="0" w:space="0" w:color="auto"/>
                    <w:right w:val="none" w:sz="0" w:space="0" w:color="auto"/>
                  </w:divBdr>
                </w:div>
                <w:div w:id="45530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46116">
      <w:bodyDiv w:val="1"/>
      <w:marLeft w:val="0"/>
      <w:marRight w:val="0"/>
      <w:marTop w:val="0"/>
      <w:marBottom w:val="0"/>
      <w:divBdr>
        <w:top w:val="none" w:sz="0" w:space="0" w:color="auto"/>
        <w:left w:val="none" w:sz="0" w:space="0" w:color="auto"/>
        <w:bottom w:val="none" w:sz="0" w:space="0" w:color="auto"/>
        <w:right w:val="none" w:sz="0" w:space="0" w:color="auto"/>
      </w:divBdr>
    </w:div>
    <w:div w:id="51003103">
      <w:bodyDiv w:val="1"/>
      <w:marLeft w:val="0"/>
      <w:marRight w:val="0"/>
      <w:marTop w:val="0"/>
      <w:marBottom w:val="0"/>
      <w:divBdr>
        <w:top w:val="none" w:sz="0" w:space="0" w:color="auto"/>
        <w:left w:val="none" w:sz="0" w:space="0" w:color="auto"/>
        <w:bottom w:val="none" w:sz="0" w:space="0" w:color="auto"/>
        <w:right w:val="none" w:sz="0" w:space="0" w:color="auto"/>
      </w:divBdr>
    </w:div>
    <w:div w:id="52125525">
      <w:bodyDiv w:val="1"/>
      <w:marLeft w:val="0"/>
      <w:marRight w:val="0"/>
      <w:marTop w:val="0"/>
      <w:marBottom w:val="0"/>
      <w:divBdr>
        <w:top w:val="none" w:sz="0" w:space="0" w:color="auto"/>
        <w:left w:val="none" w:sz="0" w:space="0" w:color="auto"/>
        <w:bottom w:val="none" w:sz="0" w:space="0" w:color="auto"/>
        <w:right w:val="none" w:sz="0" w:space="0" w:color="auto"/>
      </w:divBdr>
    </w:div>
    <w:div w:id="56786709">
      <w:bodyDiv w:val="1"/>
      <w:marLeft w:val="0"/>
      <w:marRight w:val="0"/>
      <w:marTop w:val="0"/>
      <w:marBottom w:val="0"/>
      <w:divBdr>
        <w:top w:val="none" w:sz="0" w:space="0" w:color="auto"/>
        <w:left w:val="none" w:sz="0" w:space="0" w:color="auto"/>
        <w:bottom w:val="none" w:sz="0" w:space="0" w:color="auto"/>
        <w:right w:val="none" w:sz="0" w:space="0" w:color="auto"/>
      </w:divBdr>
    </w:div>
    <w:div w:id="66346047">
      <w:bodyDiv w:val="1"/>
      <w:marLeft w:val="0"/>
      <w:marRight w:val="0"/>
      <w:marTop w:val="0"/>
      <w:marBottom w:val="0"/>
      <w:divBdr>
        <w:top w:val="none" w:sz="0" w:space="0" w:color="auto"/>
        <w:left w:val="none" w:sz="0" w:space="0" w:color="auto"/>
        <w:bottom w:val="none" w:sz="0" w:space="0" w:color="auto"/>
        <w:right w:val="none" w:sz="0" w:space="0" w:color="auto"/>
      </w:divBdr>
    </w:div>
    <w:div w:id="70936086">
      <w:bodyDiv w:val="1"/>
      <w:marLeft w:val="0"/>
      <w:marRight w:val="0"/>
      <w:marTop w:val="0"/>
      <w:marBottom w:val="0"/>
      <w:divBdr>
        <w:top w:val="none" w:sz="0" w:space="0" w:color="auto"/>
        <w:left w:val="none" w:sz="0" w:space="0" w:color="auto"/>
        <w:bottom w:val="none" w:sz="0" w:space="0" w:color="auto"/>
        <w:right w:val="none" w:sz="0" w:space="0" w:color="auto"/>
      </w:divBdr>
    </w:div>
    <w:div w:id="71707352">
      <w:bodyDiv w:val="1"/>
      <w:marLeft w:val="0"/>
      <w:marRight w:val="0"/>
      <w:marTop w:val="0"/>
      <w:marBottom w:val="0"/>
      <w:divBdr>
        <w:top w:val="none" w:sz="0" w:space="0" w:color="auto"/>
        <w:left w:val="none" w:sz="0" w:space="0" w:color="auto"/>
        <w:bottom w:val="none" w:sz="0" w:space="0" w:color="auto"/>
        <w:right w:val="none" w:sz="0" w:space="0" w:color="auto"/>
      </w:divBdr>
    </w:div>
    <w:div w:id="73597551">
      <w:bodyDiv w:val="1"/>
      <w:marLeft w:val="0"/>
      <w:marRight w:val="0"/>
      <w:marTop w:val="0"/>
      <w:marBottom w:val="0"/>
      <w:divBdr>
        <w:top w:val="none" w:sz="0" w:space="0" w:color="auto"/>
        <w:left w:val="none" w:sz="0" w:space="0" w:color="auto"/>
        <w:bottom w:val="none" w:sz="0" w:space="0" w:color="auto"/>
        <w:right w:val="none" w:sz="0" w:space="0" w:color="auto"/>
      </w:divBdr>
    </w:div>
    <w:div w:id="75134384">
      <w:bodyDiv w:val="1"/>
      <w:marLeft w:val="0"/>
      <w:marRight w:val="0"/>
      <w:marTop w:val="0"/>
      <w:marBottom w:val="0"/>
      <w:divBdr>
        <w:top w:val="none" w:sz="0" w:space="0" w:color="auto"/>
        <w:left w:val="none" w:sz="0" w:space="0" w:color="auto"/>
        <w:bottom w:val="none" w:sz="0" w:space="0" w:color="auto"/>
        <w:right w:val="none" w:sz="0" w:space="0" w:color="auto"/>
      </w:divBdr>
      <w:divsChild>
        <w:div w:id="159734487">
          <w:marLeft w:val="0"/>
          <w:marRight w:val="0"/>
          <w:marTop w:val="0"/>
          <w:marBottom w:val="0"/>
          <w:divBdr>
            <w:top w:val="none" w:sz="0" w:space="0" w:color="auto"/>
            <w:left w:val="none" w:sz="0" w:space="0" w:color="auto"/>
            <w:bottom w:val="none" w:sz="0" w:space="0" w:color="auto"/>
            <w:right w:val="none" w:sz="0" w:space="0" w:color="auto"/>
          </w:divBdr>
          <w:divsChild>
            <w:div w:id="1387486935">
              <w:marLeft w:val="0"/>
              <w:marRight w:val="0"/>
              <w:marTop w:val="0"/>
              <w:marBottom w:val="0"/>
              <w:divBdr>
                <w:top w:val="none" w:sz="0" w:space="0" w:color="auto"/>
                <w:left w:val="none" w:sz="0" w:space="0" w:color="auto"/>
                <w:bottom w:val="none" w:sz="0" w:space="0" w:color="auto"/>
                <w:right w:val="none" w:sz="0" w:space="0" w:color="auto"/>
              </w:divBdr>
              <w:divsChild>
                <w:div w:id="2021422697">
                  <w:marLeft w:val="0"/>
                  <w:marRight w:val="0"/>
                  <w:marTop w:val="0"/>
                  <w:marBottom w:val="0"/>
                  <w:divBdr>
                    <w:top w:val="none" w:sz="0" w:space="0" w:color="auto"/>
                    <w:left w:val="none" w:sz="0" w:space="0" w:color="auto"/>
                    <w:bottom w:val="none" w:sz="0" w:space="0" w:color="auto"/>
                    <w:right w:val="none" w:sz="0" w:space="0" w:color="auto"/>
                  </w:divBdr>
                  <w:divsChild>
                    <w:div w:id="134520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72200">
      <w:bodyDiv w:val="1"/>
      <w:marLeft w:val="0"/>
      <w:marRight w:val="0"/>
      <w:marTop w:val="0"/>
      <w:marBottom w:val="0"/>
      <w:divBdr>
        <w:top w:val="none" w:sz="0" w:space="0" w:color="auto"/>
        <w:left w:val="none" w:sz="0" w:space="0" w:color="auto"/>
        <w:bottom w:val="none" w:sz="0" w:space="0" w:color="auto"/>
        <w:right w:val="none" w:sz="0" w:space="0" w:color="auto"/>
      </w:divBdr>
    </w:div>
    <w:div w:id="93285798">
      <w:bodyDiv w:val="1"/>
      <w:marLeft w:val="0"/>
      <w:marRight w:val="0"/>
      <w:marTop w:val="0"/>
      <w:marBottom w:val="0"/>
      <w:divBdr>
        <w:top w:val="none" w:sz="0" w:space="0" w:color="auto"/>
        <w:left w:val="none" w:sz="0" w:space="0" w:color="auto"/>
        <w:bottom w:val="none" w:sz="0" w:space="0" w:color="auto"/>
        <w:right w:val="none" w:sz="0" w:space="0" w:color="auto"/>
      </w:divBdr>
    </w:div>
    <w:div w:id="100077109">
      <w:bodyDiv w:val="1"/>
      <w:marLeft w:val="0"/>
      <w:marRight w:val="0"/>
      <w:marTop w:val="0"/>
      <w:marBottom w:val="0"/>
      <w:divBdr>
        <w:top w:val="none" w:sz="0" w:space="0" w:color="auto"/>
        <w:left w:val="none" w:sz="0" w:space="0" w:color="auto"/>
        <w:bottom w:val="none" w:sz="0" w:space="0" w:color="auto"/>
        <w:right w:val="none" w:sz="0" w:space="0" w:color="auto"/>
      </w:divBdr>
    </w:div>
    <w:div w:id="105463957">
      <w:bodyDiv w:val="1"/>
      <w:marLeft w:val="0"/>
      <w:marRight w:val="0"/>
      <w:marTop w:val="0"/>
      <w:marBottom w:val="0"/>
      <w:divBdr>
        <w:top w:val="none" w:sz="0" w:space="0" w:color="auto"/>
        <w:left w:val="none" w:sz="0" w:space="0" w:color="auto"/>
        <w:bottom w:val="none" w:sz="0" w:space="0" w:color="auto"/>
        <w:right w:val="none" w:sz="0" w:space="0" w:color="auto"/>
      </w:divBdr>
      <w:divsChild>
        <w:div w:id="1556501770">
          <w:marLeft w:val="0"/>
          <w:marRight w:val="0"/>
          <w:marTop w:val="0"/>
          <w:marBottom w:val="0"/>
          <w:divBdr>
            <w:top w:val="none" w:sz="0" w:space="0" w:color="auto"/>
            <w:left w:val="none" w:sz="0" w:space="0" w:color="auto"/>
            <w:bottom w:val="none" w:sz="0" w:space="0" w:color="auto"/>
            <w:right w:val="none" w:sz="0" w:space="0" w:color="auto"/>
          </w:divBdr>
          <w:divsChild>
            <w:div w:id="713625807">
              <w:marLeft w:val="0"/>
              <w:marRight w:val="0"/>
              <w:marTop w:val="0"/>
              <w:marBottom w:val="0"/>
              <w:divBdr>
                <w:top w:val="none" w:sz="0" w:space="0" w:color="auto"/>
                <w:left w:val="none" w:sz="0" w:space="0" w:color="auto"/>
                <w:bottom w:val="none" w:sz="0" w:space="0" w:color="auto"/>
                <w:right w:val="none" w:sz="0" w:space="0" w:color="auto"/>
              </w:divBdr>
              <w:divsChild>
                <w:div w:id="25450063">
                  <w:marLeft w:val="0"/>
                  <w:marRight w:val="0"/>
                  <w:marTop w:val="0"/>
                  <w:marBottom w:val="0"/>
                  <w:divBdr>
                    <w:top w:val="none" w:sz="0" w:space="0" w:color="auto"/>
                    <w:left w:val="none" w:sz="0" w:space="0" w:color="auto"/>
                    <w:bottom w:val="none" w:sz="0" w:space="0" w:color="auto"/>
                    <w:right w:val="none" w:sz="0" w:space="0" w:color="auto"/>
                  </w:divBdr>
                </w:div>
                <w:div w:id="1022391482">
                  <w:marLeft w:val="0"/>
                  <w:marRight w:val="0"/>
                  <w:marTop w:val="0"/>
                  <w:marBottom w:val="0"/>
                  <w:divBdr>
                    <w:top w:val="none" w:sz="0" w:space="0" w:color="auto"/>
                    <w:left w:val="none" w:sz="0" w:space="0" w:color="auto"/>
                    <w:bottom w:val="none" w:sz="0" w:space="0" w:color="auto"/>
                    <w:right w:val="none" w:sz="0" w:space="0" w:color="auto"/>
                  </w:divBdr>
                </w:div>
              </w:divsChild>
            </w:div>
            <w:div w:id="1210266950">
              <w:marLeft w:val="0"/>
              <w:marRight w:val="0"/>
              <w:marTop w:val="0"/>
              <w:marBottom w:val="0"/>
              <w:divBdr>
                <w:top w:val="none" w:sz="0" w:space="0" w:color="auto"/>
                <w:left w:val="none" w:sz="0" w:space="0" w:color="auto"/>
                <w:bottom w:val="none" w:sz="0" w:space="0" w:color="auto"/>
                <w:right w:val="none" w:sz="0" w:space="0" w:color="auto"/>
              </w:divBdr>
              <w:divsChild>
                <w:div w:id="1946496819">
                  <w:marLeft w:val="0"/>
                  <w:marRight w:val="0"/>
                  <w:marTop w:val="0"/>
                  <w:marBottom w:val="0"/>
                  <w:divBdr>
                    <w:top w:val="none" w:sz="0" w:space="0" w:color="auto"/>
                    <w:left w:val="none" w:sz="0" w:space="0" w:color="auto"/>
                    <w:bottom w:val="none" w:sz="0" w:space="0" w:color="auto"/>
                    <w:right w:val="none" w:sz="0" w:space="0" w:color="auto"/>
                  </w:divBdr>
                </w:div>
              </w:divsChild>
            </w:div>
            <w:div w:id="1539120202">
              <w:marLeft w:val="0"/>
              <w:marRight w:val="0"/>
              <w:marTop w:val="0"/>
              <w:marBottom w:val="0"/>
              <w:divBdr>
                <w:top w:val="none" w:sz="0" w:space="0" w:color="auto"/>
                <w:left w:val="none" w:sz="0" w:space="0" w:color="auto"/>
                <w:bottom w:val="none" w:sz="0" w:space="0" w:color="auto"/>
                <w:right w:val="none" w:sz="0" w:space="0" w:color="auto"/>
              </w:divBdr>
              <w:divsChild>
                <w:div w:id="1746370519">
                  <w:marLeft w:val="0"/>
                  <w:marRight w:val="0"/>
                  <w:marTop w:val="0"/>
                  <w:marBottom w:val="0"/>
                  <w:divBdr>
                    <w:top w:val="none" w:sz="0" w:space="0" w:color="auto"/>
                    <w:left w:val="none" w:sz="0" w:space="0" w:color="auto"/>
                    <w:bottom w:val="none" w:sz="0" w:space="0" w:color="auto"/>
                    <w:right w:val="none" w:sz="0" w:space="0" w:color="auto"/>
                  </w:divBdr>
                </w:div>
                <w:div w:id="305400905">
                  <w:marLeft w:val="0"/>
                  <w:marRight w:val="0"/>
                  <w:marTop w:val="0"/>
                  <w:marBottom w:val="0"/>
                  <w:divBdr>
                    <w:top w:val="none" w:sz="0" w:space="0" w:color="auto"/>
                    <w:left w:val="none" w:sz="0" w:space="0" w:color="auto"/>
                    <w:bottom w:val="none" w:sz="0" w:space="0" w:color="auto"/>
                    <w:right w:val="none" w:sz="0" w:space="0" w:color="auto"/>
                  </w:divBdr>
                </w:div>
              </w:divsChild>
            </w:div>
            <w:div w:id="1395201957">
              <w:marLeft w:val="0"/>
              <w:marRight w:val="0"/>
              <w:marTop w:val="0"/>
              <w:marBottom w:val="0"/>
              <w:divBdr>
                <w:top w:val="none" w:sz="0" w:space="0" w:color="auto"/>
                <w:left w:val="none" w:sz="0" w:space="0" w:color="auto"/>
                <w:bottom w:val="none" w:sz="0" w:space="0" w:color="auto"/>
                <w:right w:val="none" w:sz="0" w:space="0" w:color="auto"/>
              </w:divBdr>
              <w:divsChild>
                <w:div w:id="1162085410">
                  <w:marLeft w:val="0"/>
                  <w:marRight w:val="0"/>
                  <w:marTop w:val="0"/>
                  <w:marBottom w:val="0"/>
                  <w:divBdr>
                    <w:top w:val="none" w:sz="0" w:space="0" w:color="auto"/>
                    <w:left w:val="none" w:sz="0" w:space="0" w:color="auto"/>
                    <w:bottom w:val="none" w:sz="0" w:space="0" w:color="auto"/>
                    <w:right w:val="none" w:sz="0" w:space="0" w:color="auto"/>
                  </w:divBdr>
                </w:div>
                <w:div w:id="259878178">
                  <w:marLeft w:val="0"/>
                  <w:marRight w:val="0"/>
                  <w:marTop w:val="0"/>
                  <w:marBottom w:val="0"/>
                  <w:divBdr>
                    <w:top w:val="none" w:sz="0" w:space="0" w:color="auto"/>
                    <w:left w:val="none" w:sz="0" w:space="0" w:color="auto"/>
                    <w:bottom w:val="none" w:sz="0" w:space="0" w:color="auto"/>
                    <w:right w:val="none" w:sz="0" w:space="0" w:color="auto"/>
                  </w:divBdr>
                </w:div>
              </w:divsChild>
            </w:div>
            <w:div w:id="2056617441">
              <w:marLeft w:val="0"/>
              <w:marRight w:val="0"/>
              <w:marTop w:val="0"/>
              <w:marBottom w:val="0"/>
              <w:divBdr>
                <w:top w:val="none" w:sz="0" w:space="0" w:color="auto"/>
                <w:left w:val="none" w:sz="0" w:space="0" w:color="auto"/>
                <w:bottom w:val="none" w:sz="0" w:space="0" w:color="auto"/>
                <w:right w:val="none" w:sz="0" w:space="0" w:color="auto"/>
              </w:divBdr>
              <w:divsChild>
                <w:div w:id="69253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5692">
      <w:bodyDiv w:val="1"/>
      <w:marLeft w:val="0"/>
      <w:marRight w:val="0"/>
      <w:marTop w:val="0"/>
      <w:marBottom w:val="0"/>
      <w:divBdr>
        <w:top w:val="none" w:sz="0" w:space="0" w:color="auto"/>
        <w:left w:val="none" w:sz="0" w:space="0" w:color="auto"/>
        <w:bottom w:val="none" w:sz="0" w:space="0" w:color="auto"/>
        <w:right w:val="none" w:sz="0" w:space="0" w:color="auto"/>
      </w:divBdr>
    </w:div>
    <w:div w:id="128472815">
      <w:bodyDiv w:val="1"/>
      <w:marLeft w:val="0"/>
      <w:marRight w:val="0"/>
      <w:marTop w:val="0"/>
      <w:marBottom w:val="0"/>
      <w:divBdr>
        <w:top w:val="none" w:sz="0" w:space="0" w:color="auto"/>
        <w:left w:val="none" w:sz="0" w:space="0" w:color="auto"/>
        <w:bottom w:val="none" w:sz="0" w:space="0" w:color="auto"/>
        <w:right w:val="none" w:sz="0" w:space="0" w:color="auto"/>
      </w:divBdr>
    </w:div>
    <w:div w:id="129397204">
      <w:bodyDiv w:val="1"/>
      <w:marLeft w:val="0"/>
      <w:marRight w:val="0"/>
      <w:marTop w:val="0"/>
      <w:marBottom w:val="0"/>
      <w:divBdr>
        <w:top w:val="none" w:sz="0" w:space="0" w:color="auto"/>
        <w:left w:val="none" w:sz="0" w:space="0" w:color="auto"/>
        <w:bottom w:val="none" w:sz="0" w:space="0" w:color="auto"/>
        <w:right w:val="none" w:sz="0" w:space="0" w:color="auto"/>
      </w:divBdr>
    </w:div>
    <w:div w:id="130371175">
      <w:bodyDiv w:val="1"/>
      <w:marLeft w:val="0"/>
      <w:marRight w:val="0"/>
      <w:marTop w:val="0"/>
      <w:marBottom w:val="0"/>
      <w:divBdr>
        <w:top w:val="none" w:sz="0" w:space="0" w:color="auto"/>
        <w:left w:val="none" w:sz="0" w:space="0" w:color="auto"/>
        <w:bottom w:val="none" w:sz="0" w:space="0" w:color="auto"/>
        <w:right w:val="none" w:sz="0" w:space="0" w:color="auto"/>
      </w:divBdr>
    </w:div>
    <w:div w:id="132797401">
      <w:bodyDiv w:val="1"/>
      <w:marLeft w:val="0"/>
      <w:marRight w:val="0"/>
      <w:marTop w:val="0"/>
      <w:marBottom w:val="0"/>
      <w:divBdr>
        <w:top w:val="none" w:sz="0" w:space="0" w:color="auto"/>
        <w:left w:val="none" w:sz="0" w:space="0" w:color="auto"/>
        <w:bottom w:val="none" w:sz="0" w:space="0" w:color="auto"/>
        <w:right w:val="none" w:sz="0" w:space="0" w:color="auto"/>
      </w:divBdr>
    </w:div>
    <w:div w:id="134495931">
      <w:bodyDiv w:val="1"/>
      <w:marLeft w:val="0"/>
      <w:marRight w:val="0"/>
      <w:marTop w:val="0"/>
      <w:marBottom w:val="0"/>
      <w:divBdr>
        <w:top w:val="none" w:sz="0" w:space="0" w:color="auto"/>
        <w:left w:val="none" w:sz="0" w:space="0" w:color="auto"/>
        <w:bottom w:val="none" w:sz="0" w:space="0" w:color="auto"/>
        <w:right w:val="none" w:sz="0" w:space="0" w:color="auto"/>
      </w:divBdr>
    </w:div>
    <w:div w:id="156192614">
      <w:bodyDiv w:val="1"/>
      <w:marLeft w:val="0"/>
      <w:marRight w:val="0"/>
      <w:marTop w:val="0"/>
      <w:marBottom w:val="0"/>
      <w:divBdr>
        <w:top w:val="none" w:sz="0" w:space="0" w:color="auto"/>
        <w:left w:val="none" w:sz="0" w:space="0" w:color="auto"/>
        <w:bottom w:val="none" w:sz="0" w:space="0" w:color="auto"/>
        <w:right w:val="none" w:sz="0" w:space="0" w:color="auto"/>
      </w:divBdr>
    </w:div>
    <w:div w:id="157430886">
      <w:bodyDiv w:val="1"/>
      <w:marLeft w:val="0"/>
      <w:marRight w:val="0"/>
      <w:marTop w:val="0"/>
      <w:marBottom w:val="0"/>
      <w:divBdr>
        <w:top w:val="none" w:sz="0" w:space="0" w:color="auto"/>
        <w:left w:val="none" w:sz="0" w:space="0" w:color="auto"/>
        <w:bottom w:val="none" w:sz="0" w:space="0" w:color="auto"/>
        <w:right w:val="none" w:sz="0" w:space="0" w:color="auto"/>
      </w:divBdr>
    </w:div>
    <w:div w:id="157621800">
      <w:bodyDiv w:val="1"/>
      <w:marLeft w:val="0"/>
      <w:marRight w:val="0"/>
      <w:marTop w:val="0"/>
      <w:marBottom w:val="0"/>
      <w:divBdr>
        <w:top w:val="none" w:sz="0" w:space="0" w:color="auto"/>
        <w:left w:val="none" w:sz="0" w:space="0" w:color="auto"/>
        <w:bottom w:val="none" w:sz="0" w:space="0" w:color="auto"/>
        <w:right w:val="none" w:sz="0" w:space="0" w:color="auto"/>
      </w:divBdr>
    </w:div>
    <w:div w:id="184296532">
      <w:bodyDiv w:val="1"/>
      <w:marLeft w:val="0"/>
      <w:marRight w:val="0"/>
      <w:marTop w:val="0"/>
      <w:marBottom w:val="0"/>
      <w:divBdr>
        <w:top w:val="none" w:sz="0" w:space="0" w:color="auto"/>
        <w:left w:val="none" w:sz="0" w:space="0" w:color="auto"/>
        <w:bottom w:val="none" w:sz="0" w:space="0" w:color="auto"/>
        <w:right w:val="none" w:sz="0" w:space="0" w:color="auto"/>
      </w:divBdr>
    </w:div>
    <w:div w:id="186333886">
      <w:bodyDiv w:val="1"/>
      <w:marLeft w:val="0"/>
      <w:marRight w:val="0"/>
      <w:marTop w:val="0"/>
      <w:marBottom w:val="0"/>
      <w:divBdr>
        <w:top w:val="none" w:sz="0" w:space="0" w:color="auto"/>
        <w:left w:val="none" w:sz="0" w:space="0" w:color="auto"/>
        <w:bottom w:val="none" w:sz="0" w:space="0" w:color="auto"/>
        <w:right w:val="none" w:sz="0" w:space="0" w:color="auto"/>
      </w:divBdr>
    </w:div>
    <w:div w:id="190651435">
      <w:bodyDiv w:val="1"/>
      <w:marLeft w:val="0"/>
      <w:marRight w:val="0"/>
      <w:marTop w:val="0"/>
      <w:marBottom w:val="0"/>
      <w:divBdr>
        <w:top w:val="none" w:sz="0" w:space="0" w:color="auto"/>
        <w:left w:val="none" w:sz="0" w:space="0" w:color="auto"/>
        <w:bottom w:val="none" w:sz="0" w:space="0" w:color="auto"/>
        <w:right w:val="none" w:sz="0" w:space="0" w:color="auto"/>
      </w:divBdr>
    </w:div>
    <w:div w:id="191967353">
      <w:bodyDiv w:val="1"/>
      <w:marLeft w:val="0"/>
      <w:marRight w:val="0"/>
      <w:marTop w:val="0"/>
      <w:marBottom w:val="0"/>
      <w:divBdr>
        <w:top w:val="none" w:sz="0" w:space="0" w:color="auto"/>
        <w:left w:val="none" w:sz="0" w:space="0" w:color="auto"/>
        <w:bottom w:val="none" w:sz="0" w:space="0" w:color="auto"/>
        <w:right w:val="none" w:sz="0" w:space="0" w:color="auto"/>
      </w:divBdr>
      <w:divsChild>
        <w:div w:id="483354785">
          <w:marLeft w:val="0"/>
          <w:marRight w:val="0"/>
          <w:marTop w:val="0"/>
          <w:marBottom w:val="0"/>
          <w:divBdr>
            <w:top w:val="none" w:sz="0" w:space="0" w:color="auto"/>
            <w:left w:val="none" w:sz="0" w:space="0" w:color="auto"/>
            <w:bottom w:val="none" w:sz="0" w:space="0" w:color="auto"/>
            <w:right w:val="none" w:sz="0" w:space="0" w:color="auto"/>
          </w:divBdr>
          <w:divsChild>
            <w:div w:id="1358509838">
              <w:marLeft w:val="0"/>
              <w:marRight w:val="0"/>
              <w:marTop w:val="0"/>
              <w:marBottom w:val="0"/>
              <w:divBdr>
                <w:top w:val="none" w:sz="0" w:space="0" w:color="auto"/>
                <w:left w:val="none" w:sz="0" w:space="0" w:color="auto"/>
                <w:bottom w:val="none" w:sz="0" w:space="0" w:color="auto"/>
                <w:right w:val="none" w:sz="0" w:space="0" w:color="auto"/>
              </w:divBdr>
              <w:divsChild>
                <w:div w:id="1763641854">
                  <w:marLeft w:val="0"/>
                  <w:marRight w:val="0"/>
                  <w:marTop w:val="0"/>
                  <w:marBottom w:val="0"/>
                  <w:divBdr>
                    <w:top w:val="none" w:sz="0" w:space="0" w:color="auto"/>
                    <w:left w:val="none" w:sz="0" w:space="0" w:color="auto"/>
                    <w:bottom w:val="none" w:sz="0" w:space="0" w:color="auto"/>
                    <w:right w:val="none" w:sz="0" w:space="0" w:color="auto"/>
                  </w:divBdr>
                  <w:divsChild>
                    <w:div w:id="1601987836">
                      <w:marLeft w:val="0"/>
                      <w:marRight w:val="0"/>
                      <w:marTop w:val="0"/>
                      <w:marBottom w:val="0"/>
                      <w:divBdr>
                        <w:top w:val="none" w:sz="0" w:space="0" w:color="auto"/>
                        <w:left w:val="none" w:sz="0" w:space="0" w:color="auto"/>
                        <w:bottom w:val="none" w:sz="0" w:space="0" w:color="auto"/>
                        <w:right w:val="none" w:sz="0" w:space="0" w:color="auto"/>
                      </w:divBdr>
                    </w:div>
                    <w:div w:id="80034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96286">
      <w:bodyDiv w:val="1"/>
      <w:marLeft w:val="0"/>
      <w:marRight w:val="0"/>
      <w:marTop w:val="0"/>
      <w:marBottom w:val="0"/>
      <w:divBdr>
        <w:top w:val="none" w:sz="0" w:space="0" w:color="auto"/>
        <w:left w:val="none" w:sz="0" w:space="0" w:color="auto"/>
        <w:bottom w:val="none" w:sz="0" w:space="0" w:color="auto"/>
        <w:right w:val="none" w:sz="0" w:space="0" w:color="auto"/>
      </w:divBdr>
    </w:div>
    <w:div w:id="206915678">
      <w:bodyDiv w:val="1"/>
      <w:marLeft w:val="0"/>
      <w:marRight w:val="0"/>
      <w:marTop w:val="0"/>
      <w:marBottom w:val="0"/>
      <w:divBdr>
        <w:top w:val="none" w:sz="0" w:space="0" w:color="auto"/>
        <w:left w:val="none" w:sz="0" w:space="0" w:color="auto"/>
        <w:bottom w:val="none" w:sz="0" w:space="0" w:color="auto"/>
        <w:right w:val="none" w:sz="0" w:space="0" w:color="auto"/>
      </w:divBdr>
    </w:div>
    <w:div w:id="209150311">
      <w:bodyDiv w:val="1"/>
      <w:marLeft w:val="0"/>
      <w:marRight w:val="0"/>
      <w:marTop w:val="0"/>
      <w:marBottom w:val="0"/>
      <w:divBdr>
        <w:top w:val="none" w:sz="0" w:space="0" w:color="auto"/>
        <w:left w:val="none" w:sz="0" w:space="0" w:color="auto"/>
        <w:bottom w:val="none" w:sz="0" w:space="0" w:color="auto"/>
        <w:right w:val="none" w:sz="0" w:space="0" w:color="auto"/>
      </w:divBdr>
      <w:divsChild>
        <w:div w:id="1860199124">
          <w:marLeft w:val="0"/>
          <w:marRight w:val="0"/>
          <w:marTop w:val="0"/>
          <w:marBottom w:val="0"/>
          <w:divBdr>
            <w:top w:val="none" w:sz="0" w:space="0" w:color="auto"/>
            <w:left w:val="none" w:sz="0" w:space="0" w:color="auto"/>
            <w:bottom w:val="none" w:sz="0" w:space="0" w:color="auto"/>
            <w:right w:val="none" w:sz="0" w:space="0" w:color="auto"/>
          </w:divBdr>
        </w:div>
      </w:divsChild>
    </w:div>
    <w:div w:id="212735112">
      <w:bodyDiv w:val="1"/>
      <w:marLeft w:val="0"/>
      <w:marRight w:val="0"/>
      <w:marTop w:val="0"/>
      <w:marBottom w:val="0"/>
      <w:divBdr>
        <w:top w:val="none" w:sz="0" w:space="0" w:color="auto"/>
        <w:left w:val="none" w:sz="0" w:space="0" w:color="auto"/>
        <w:bottom w:val="none" w:sz="0" w:space="0" w:color="auto"/>
        <w:right w:val="none" w:sz="0" w:space="0" w:color="auto"/>
      </w:divBdr>
      <w:divsChild>
        <w:div w:id="1190340477">
          <w:marLeft w:val="0"/>
          <w:marRight w:val="0"/>
          <w:marTop w:val="0"/>
          <w:marBottom w:val="0"/>
          <w:divBdr>
            <w:top w:val="none" w:sz="0" w:space="0" w:color="auto"/>
            <w:left w:val="none" w:sz="0" w:space="0" w:color="auto"/>
            <w:bottom w:val="none" w:sz="0" w:space="0" w:color="auto"/>
            <w:right w:val="none" w:sz="0" w:space="0" w:color="auto"/>
          </w:divBdr>
          <w:divsChild>
            <w:div w:id="1552689941">
              <w:marLeft w:val="0"/>
              <w:marRight w:val="0"/>
              <w:marTop w:val="0"/>
              <w:marBottom w:val="0"/>
              <w:divBdr>
                <w:top w:val="none" w:sz="0" w:space="0" w:color="auto"/>
                <w:left w:val="none" w:sz="0" w:space="0" w:color="auto"/>
                <w:bottom w:val="none" w:sz="0" w:space="0" w:color="auto"/>
                <w:right w:val="none" w:sz="0" w:space="0" w:color="auto"/>
              </w:divBdr>
              <w:divsChild>
                <w:div w:id="2052798157">
                  <w:marLeft w:val="0"/>
                  <w:marRight w:val="0"/>
                  <w:marTop w:val="0"/>
                  <w:marBottom w:val="0"/>
                  <w:divBdr>
                    <w:top w:val="none" w:sz="0" w:space="0" w:color="auto"/>
                    <w:left w:val="none" w:sz="0" w:space="0" w:color="auto"/>
                    <w:bottom w:val="none" w:sz="0" w:space="0" w:color="auto"/>
                    <w:right w:val="none" w:sz="0" w:space="0" w:color="auto"/>
                  </w:divBdr>
                  <w:divsChild>
                    <w:div w:id="102389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936369">
      <w:bodyDiv w:val="1"/>
      <w:marLeft w:val="0"/>
      <w:marRight w:val="0"/>
      <w:marTop w:val="0"/>
      <w:marBottom w:val="0"/>
      <w:divBdr>
        <w:top w:val="none" w:sz="0" w:space="0" w:color="auto"/>
        <w:left w:val="none" w:sz="0" w:space="0" w:color="auto"/>
        <w:bottom w:val="none" w:sz="0" w:space="0" w:color="auto"/>
        <w:right w:val="none" w:sz="0" w:space="0" w:color="auto"/>
      </w:divBdr>
    </w:div>
    <w:div w:id="222521261">
      <w:bodyDiv w:val="1"/>
      <w:marLeft w:val="0"/>
      <w:marRight w:val="0"/>
      <w:marTop w:val="0"/>
      <w:marBottom w:val="0"/>
      <w:divBdr>
        <w:top w:val="none" w:sz="0" w:space="0" w:color="auto"/>
        <w:left w:val="none" w:sz="0" w:space="0" w:color="auto"/>
        <w:bottom w:val="none" w:sz="0" w:space="0" w:color="auto"/>
        <w:right w:val="none" w:sz="0" w:space="0" w:color="auto"/>
      </w:divBdr>
    </w:div>
    <w:div w:id="223875302">
      <w:bodyDiv w:val="1"/>
      <w:marLeft w:val="0"/>
      <w:marRight w:val="0"/>
      <w:marTop w:val="0"/>
      <w:marBottom w:val="0"/>
      <w:divBdr>
        <w:top w:val="none" w:sz="0" w:space="0" w:color="auto"/>
        <w:left w:val="none" w:sz="0" w:space="0" w:color="auto"/>
        <w:bottom w:val="none" w:sz="0" w:space="0" w:color="auto"/>
        <w:right w:val="none" w:sz="0" w:space="0" w:color="auto"/>
      </w:divBdr>
      <w:divsChild>
        <w:div w:id="40902365">
          <w:marLeft w:val="0"/>
          <w:marRight w:val="0"/>
          <w:marTop w:val="0"/>
          <w:marBottom w:val="0"/>
          <w:divBdr>
            <w:top w:val="none" w:sz="0" w:space="0" w:color="auto"/>
            <w:left w:val="none" w:sz="0" w:space="0" w:color="auto"/>
            <w:bottom w:val="none" w:sz="0" w:space="0" w:color="auto"/>
            <w:right w:val="none" w:sz="0" w:space="0" w:color="auto"/>
          </w:divBdr>
          <w:divsChild>
            <w:div w:id="1871606185">
              <w:marLeft w:val="0"/>
              <w:marRight w:val="0"/>
              <w:marTop w:val="0"/>
              <w:marBottom w:val="0"/>
              <w:divBdr>
                <w:top w:val="none" w:sz="0" w:space="0" w:color="auto"/>
                <w:left w:val="none" w:sz="0" w:space="0" w:color="auto"/>
                <w:bottom w:val="none" w:sz="0" w:space="0" w:color="auto"/>
                <w:right w:val="none" w:sz="0" w:space="0" w:color="auto"/>
              </w:divBdr>
              <w:divsChild>
                <w:div w:id="33962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498347">
      <w:bodyDiv w:val="1"/>
      <w:marLeft w:val="0"/>
      <w:marRight w:val="0"/>
      <w:marTop w:val="0"/>
      <w:marBottom w:val="0"/>
      <w:divBdr>
        <w:top w:val="none" w:sz="0" w:space="0" w:color="auto"/>
        <w:left w:val="none" w:sz="0" w:space="0" w:color="auto"/>
        <w:bottom w:val="none" w:sz="0" w:space="0" w:color="auto"/>
        <w:right w:val="none" w:sz="0" w:space="0" w:color="auto"/>
      </w:divBdr>
    </w:div>
    <w:div w:id="228881955">
      <w:bodyDiv w:val="1"/>
      <w:marLeft w:val="0"/>
      <w:marRight w:val="0"/>
      <w:marTop w:val="0"/>
      <w:marBottom w:val="0"/>
      <w:divBdr>
        <w:top w:val="none" w:sz="0" w:space="0" w:color="auto"/>
        <w:left w:val="none" w:sz="0" w:space="0" w:color="auto"/>
        <w:bottom w:val="none" w:sz="0" w:space="0" w:color="auto"/>
        <w:right w:val="none" w:sz="0" w:space="0" w:color="auto"/>
      </w:divBdr>
    </w:div>
    <w:div w:id="235557697">
      <w:bodyDiv w:val="1"/>
      <w:marLeft w:val="0"/>
      <w:marRight w:val="0"/>
      <w:marTop w:val="0"/>
      <w:marBottom w:val="0"/>
      <w:divBdr>
        <w:top w:val="none" w:sz="0" w:space="0" w:color="auto"/>
        <w:left w:val="none" w:sz="0" w:space="0" w:color="auto"/>
        <w:bottom w:val="none" w:sz="0" w:space="0" w:color="auto"/>
        <w:right w:val="none" w:sz="0" w:space="0" w:color="auto"/>
      </w:divBdr>
    </w:div>
    <w:div w:id="237399208">
      <w:bodyDiv w:val="1"/>
      <w:marLeft w:val="0"/>
      <w:marRight w:val="0"/>
      <w:marTop w:val="0"/>
      <w:marBottom w:val="0"/>
      <w:divBdr>
        <w:top w:val="none" w:sz="0" w:space="0" w:color="auto"/>
        <w:left w:val="none" w:sz="0" w:space="0" w:color="auto"/>
        <w:bottom w:val="none" w:sz="0" w:space="0" w:color="auto"/>
        <w:right w:val="none" w:sz="0" w:space="0" w:color="auto"/>
      </w:divBdr>
      <w:divsChild>
        <w:div w:id="415131329">
          <w:marLeft w:val="0"/>
          <w:marRight w:val="0"/>
          <w:marTop w:val="0"/>
          <w:marBottom w:val="0"/>
          <w:divBdr>
            <w:top w:val="none" w:sz="0" w:space="0" w:color="auto"/>
            <w:left w:val="none" w:sz="0" w:space="0" w:color="auto"/>
            <w:bottom w:val="none" w:sz="0" w:space="0" w:color="auto"/>
            <w:right w:val="none" w:sz="0" w:space="0" w:color="auto"/>
          </w:divBdr>
          <w:divsChild>
            <w:div w:id="1049112216">
              <w:marLeft w:val="0"/>
              <w:marRight w:val="0"/>
              <w:marTop w:val="0"/>
              <w:marBottom w:val="0"/>
              <w:divBdr>
                <w:top w:val="none" w:sz="0" w:space="0" w:color="auto"/>
                <w:left w:val="none" w:sz="0" w:space="0" w:color="auto"/>
                <w:bottom w:val="none" w:sz="0" w:space="0" w:color="auto"/>
                <w:right w:val="none" w:sz="0" w:space="0" w:color="auto"/>
              </w:divBdr>
              <w:divsChild>
                <w:div w:id="195489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082989">
      <w:bodyDiv w:val="1"/>
      <w:marLeft w:val="0"/>
      <w:marRight w:val="0"/>
      <w:marTop w:val="0"/>
      <w:marBottom w:val="0"/>
      <w:divBdr>
        <w:top w:val="none" w:sz="0" w:space="0" w:color="auto"/>
        <w:left w:val="none" w:sz="0" w:space="0" w:color="auto"/>
        <w:bottom w:val="none" w:sz="0" w:space="0" w:color="auto"/>
        <w:right w:val="none" w:sz="0" w:space="0" w:color="auto"/>
      </w:divBdr>
      <w:divsChild>
        <w:div w:id="1907573579">
          <w:marLeft w:val="0"/>
          <w:marRight w:val="0"/>
          <w:marTop w:val="0"/>
          <w:marBottom w:val="300"/>
          <w:divBdr>
            <w:top w:val="none" w:sz="0" w:space="0" w:color="auto"/>
            <w:left w:val="none" w:sz="0" w:space="0" w:color="auto"/>
            <w:bottom w:val="none" w:sz="0" w:space="0" w:color="auto"/>
            <w:right w:val="none" w:sz="0" w:space="0" w:color="auto"/>
          </w:divBdr>
          <w:divsChild>
            <w:div w:id="1906641870">
              <w:marLeft w:val="0"/>
              <w:marRight w:val="0"/>
              <w:marTop w:val="0"/>
              <w:marBottom w:val="0"/>
              <w:divBdr>
                <w:top w:val="none" w:sz="0" w:space="0" w:color="auto"/>
                <w:left w:val="none" w:sz="0" w:space="0" w:color="auto"/>
                <w:bottom w:val="none" w:sz="0" w:space="0" w:color="auto"/>
                <w:right w:val="none" w:sz="0" w:space="0" w:color="auto"/>
              </w:divBdr>
            </w:div>
          </w:divsChild>
        </w:div>
        <w:div w:id="1562399857">
          <w:marLeft w:val="0"/>
          <w:marRight w:val="0"/>
          <w:marTop w:val="0"/>
          <w:marBottom w:val="0"/>
          <w:divBdr>
            <w:top w:val="none" w:sz="0" w:space="0" w:color="auto"/>
            <w:left w:val="none" w:sz="0" w:space="0" w:color="auto"/>
            <w:bottom w:val="none" w:sz="0" w:space="0" w:color="auto"/>
            <w:right w:val="none" w:sz="0" w:space="0" w:color="auto"/>
          </w:divBdr>
          <w:divsChild>
            <w:div w:id="59737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07268">
      <w:bodyDiv w:val="1"/>
      <w:marLeft w:val="0"/>
      <w:marRight w:val="0"/>
      <w:marTop w:val="0"/>
      <w:marBottom w:val="0"/>
      <w:divBdr>
        <w:top w:val="none" w:sz="0" w:space="0" w:color="auto"/>
        <w:left w:val="none" w:sz="0" w:space="0" w:color="auto"/>
        <w:bottom w:val="none" w:sz="0" w:space="0" w:color="auto"/>
        <w:right w:val="none" w:sz="0" w:space="0" w:color="auto"/>
      </w:divBdr>
      <w:divsChild>
        <w:div w:id="1978997092">
          <w:marLeft w:val="0"/>
          <w:marRight w:val="0"/>
          <w:marTop w:val="0"/>
          <w:marBottom w:val="0"/>
          <w:divBdr>
            <w:top w:val="none" w:sz="0" w:space="0" w:color="auto"/>
            <w:left w:val="none" w:sz="0" w:space="0" w:color="auto"/>
            <w:bottom w:val="none" w:sz="0" w:space="0" w:color="auto"/>
            <w:right w:val="none" w:sz="0" w:space="0" w:color="auto"/>
          </w:divBdr>
          <w:divsChild>
            <w:div w:id="205485411">
              <w:marLeft w:val="0"/>
              <w:marRight w:val="0"/>
              <w:marTop w:val="0"/>
              <w:marBottom w:val="0"/>
              <w:divBdr>
                <w:top w:val="none" w:sz="0" w:space="0" w:color="auto"/>
                <w:left w:val="none" w:sz="0" w:space="0" w:color="auto"/>
                <w:bottom w:val="none" w:sz="0" w:space="0" w:color="auto"/>
                <w:right w:val="none" w:sz="0" w:space="0" w:color="auto"/>
              </w:divBdr>
            </w:div>
          </w:divsChild>
        </w:div>
        <w:div w:id="1231769875">
          <w:marLeft w:val="0"/>
          <w:marRight w:val="0"/>
          <w:marTop w:val="0"/>
          <w:marBottom w:val="0"/>
          <w:divBdr>
            <w:top w:val="none" w:sz="0" w:space="0" w:color="auto"/>
            <w:left w:val="none" w:sz="0" w:space="0" w:color="auto"/>
            <w:bottom w:val="none" w:sz="0" w:space="0" w:color="auto"/>
            <w:right w:val="none" w:sz="0" w:space="0" w:color="auto"/>
          </w:divBdr>
          <w:divsChild>
            <w:div w:id="451556895">
              <w:marLeft w:val="0"/>
              <w:marRight w:val="0"/>
              <w:marTop w:val="0"/>
              <w:marBottom w:val="0"/>
              <w:divBdr>
                <w:top w:val="none" w:sz="0" w:space="0" w:color="auto"/>
                <w:left w:val="none" w:sz="0" w:space="0" w:color="auto"/>
                <w:bottom w:val="none" w:sz="0" w:space="0" w:color="auto"/>
                <w:right w:val="none" w:sz="0" w:space="0" w:color="auto"/>
              </w:divBdr>
            </w:div>
          </w:divsChild>
        </w:div>
        <w:div w:id="2102674414">
          <w:marLeft w:val="0"/>
          <w:marRight w:val="0"/>
          <w:marTop w:val="0"/>
          <w:marBottom w:val="0"/>
          <w:divBdr>
            <w:top w:val="none" w:sz="0" w:space="0" w:color="auto"/>
            <w:left w:val="none" w:sz="0" w:space="0" w:color="auto"/>
            <w:bottom w:val="none" w:sz="0" w:space="0" w:color="auto"/>
            <w:right w:val="none" w:sz="0" w:space="0" w:color="auto"/>
          </w:divBdr>
          <w:divsChild>
            <w:div w:id="156560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65213">
      <w:bodyDiv w:val="1"/>
      <w:marLeft w:val="0"/>
      <w:marRight w:val="0"/>
      <w:marTop w:val="0"/>
      <w:marBottom w:val="0"/>
      <w:divBdr>
        <w:top w:val="none" w:sz="0" w:space="0" w:color="auto"/>
        <w:left w:val="none" w:sz="0" w:space="0" w:color="auto"/>
        <w:bottom w:val="none" w:sz="0" w:space="0" w:color="auto"/>
        <w:right w:val="none" w:sz="0" w:space="0" w:color="auto"/>
      </w:divBdr>
      <w:divsChild>
        <w:div w:id="2129347135">
          <w:marLeft w:val="0"/>
          <w:marRight w:val="0"/>
          <w:marTop w:val="0"/>
          <w:marBottom w:val="0"/>
          <w:divBdr>
            <w:top w:val="none" w:sz="0" w:space="0" w:color="auto"/>
            <w:left w:val="none" w:sz="0" w:space="0" w:color="auto"/>
            <w:bottom w:val="none" w:sz="0" w:space="0" w:color="auto"/>
            <w:right w:val="none" w:sz="0" w:space="0" w:color="auto"/>
          </w:divBdr>
          <w:divsChild>
            <w:div w:id="284584847">
              <w:marLeft w:val="0"/>
              <w:marRight w:val="0"/>
              <w:marTop w:val="0"/>
              <w:marBottom w:val="0"/>
              <w:divBdr>
                <w:top w:val="none" w:sz="0" w:space="0" w:color="auto"/>
                <w:left w:val="none" w:sz="0" w:space="0" w:color="auto"/>
                <w:bottom w:val="none" w:sz="0" w:space="0" w:color="auto"/>
                <w:right w:val="none" w:sz="0" w:space="0" w:color="auto"/>
              </w:divBdr>
              <w:divsChild>
                <w:div w:id="1030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279614">
      <w:bodyDiv w:val="1"/>
      <w:marLeft w:val="0"/>
      <w:marRight w:val="0"/>
      <w:marTop w:val="0"/>
      <w:marBottom w:val="0"/>
      <w:divBdr>
        <w:top w:val="none" w:sz="0" w:space="0" w:color="auto"/>
        <w:left w:val="none" w:sz="0" w:space="0" w:color="auto"/>
        <w:bottom w:val="none" w:sz="0" w:space="0" w:color="auto"/>
        <w:right w:val="none" w:sz="0" w:space="0" w:color="auto"/>
      </w:divBdr>
    </w:div>
    <w:div w:id="275794825">
      <w:bodyDiv w:val="1"/>
      <w:marLeft w:val="0"/>
      <w:marRight w:val="0"/>
      <w:marTop w:val="0"/>
      <w:marBottom w:val="0"/>
      <w:divBdr>
        <w:top w:val="none" w:sz="0" w:space="0" w:color="auto"/>
        <w:left w:val="none" w:sz="0" w:space="0" w:color="auto"/>
        <w:bottom w:val="none" w:sz="0" w:space="0" w:color="auto"/>
        <w:right w:val="none" w:sz="0" w:space="0" w:color="auto"/>
      </w:divBdr>
    </w:div>
    <w:div w:id="282735389">
      <w:bodyDiv w:val="1"/>
      <w:marLeft w:val="0"/>
      <w:marRight w:val="0"/>
      <w:marTop w:val="0"/>
      <w:marBottom w:val="0"/>
      <w:divBdr>
        <w:top w:val="none" w:sz="0" w:space="0" w:color="auto"/>
        <w:left w:val="none" w:sz="0" w:space="0" w:color="auto"/>
        <w:bottom w:val="none" w:sz="0" w:space="0" w:color="auto"/>
        <w:right w:val="none" w:sz="0" w:space="0" w:color="auto"/>
      </w:divBdr>
    </w:div>
    <w:div w:id="289869817">
      <w:bodyDiv w:val="1"/>
      <w:marLeft w:val="0"/>
      <w:marRight w:val="0"/>
      <w:marTop w:val="0"/>
      <w:marBottom w:val="0"/>
      <w:divBdr>
        <w:top w:val="none" w:sz="0" w:space="0" w:color="auto"/>
        <w:left w:val="none" w:sz="0" w:space="0" w:color="auto"/>
        <w:bottom w:val="none" w:sz="0" w:space="0" w:color="auto"/>
        <w:right w:val="none" w:sz="0" w:space="0" w:color="auto"/>
      </w:divBdr>
    </w:div>
    <w:div w:id="297148763">
      <w:bodyDiv w:val="1"/>
      <w:marLeft w:val="0"/>
      <w:marRight w:val="0"/>
      <w:marTop w:val="0"/>
      <w:marBottom w:val="0"/>
      <w:divBdr>
        <w:top w:val="none" w:sz="0" w:space="0" w:color="auto"/>
        <w:left w:val="none" w:sz="0" w:space="0" w:color="auto"/>
        <w:bottom w:val="none" w:sz="0" w:space="0" w:color="auto"/>
        <w:right w:val="none" w:sz="0" w:space="0" w:color="auto"/>
      </w:divBdr>
    </w:div>
    <w:div w:id="313804569">
      <w:bodyDiv w:val="1"/>
      <w:marLeft w:val="0"/>
      <w:marRight w:val="0"/>
      <w:marTop w:val="0"/>
      <w:marBottom w:val="0"/>
      <w:divBdr>
        <w:top w:val="none" w:sz="0" w:space="0" w:color="auto"/>
        <w:left w:val="none" w:sz="0" w:space="0" w:color="auto"/>
        <w:bottom w:val="none" w:sz="0" w:space="0" w:color="auto"/>
        <w:right w:val="none" w:sz="0" w:space="0" w:color="auto"/>
      </w:divBdr>
    </w:div>
    <w:div w:id="335806593">
      <w:bodyDiv w:val="1"/>
      <w:marLeft w:val="0"/>
      <w:marRight w:val="0"/>
      <w:marTop w:val="0"/>
      <w:marBottom w:val="0"/>
      <w:divBdr>
        <w:top w:val="none" w:sz="0" w:space="0" w:color="auto"/>
        <w:left w:val="none" w:sz="0" w:space="0" w:color="auto"/>
        <w:bottom w:val="none" w:sz="0" w:space="0" w:color="auto"/>
        <w:right w:val="none" w:sz="0" w:space="0" w:color="auto"/>
      </w:divBdr>
      <w:divsChild>
        <w:div w:id="731853921">
          <w:marLeft w:val="0"/>
          <w:marRight w:val="0"/>
          <w:marTop w:val="0"/>
          <w:marBottom w:val="0"/>
          <w:divBdr>
            <w:top w:val="none" w:sz="0" w:space="0" w:color="auto"/>
            <w:left w:val="none" w:sz="0" w:space="0" w:color="auto"/>
            <w:bottom w:val="none" w:sz="0" w:space="0" w:color="auto"/>
            <w:right w:val="none" w:sz="0" w:space="0" w:color="auto"/>
          </w:divBdr>
          <w:divsChild>
            <w:div w:id="603004880">
              <w:marLeft w:val="0"/>
              <w:marRight w:val="0"/>
              <w:marTop w:val="0"/>
              <w:marBottom w:val="0"/>
              <w:divBdr>
                <w:top w:val="none" w:sz="0" w:space="0" w:color="auto"/>
                <w:left w:val="none" w:sz="0" w:space="0" w:color="auto"/>
                <w:bottom w:val="none" w:sz="0" w:space="0" w:color="auto"/>
                <w:right w:val="none" w:sz="0" w:space="0" w:color="auto"/>
              </w:divBdr>
              <w:divsChild>
                <w:div w:id="1918704491">
                  <w:marLeft w:val="0"/>
                  <w:marRight w:val="0"/>
                  <w:marTop w:val="0"/>
                  <w:marBottom w:val="0"/>
                  <w:divBdr>
                    <w:top w:val="none" w:sz="0" w:space="0" w:color="auto"/>
                    <w:left w:val="none" w:sz="0" w:space="0" w:color="auto"/>
                    <w:bottom w:val="none" w:sz="0" w:space="0" w:color="auto"/>
                    <w:right w:val="none" w:sz="0" w:space="0" w:color="auto"/>
                  </w:divBdr>
                </w:div>
                <w:div w:id="1489790053">
                  <w:marLeft w:val="0"/>
                  <w:marRight w:val="0"/>
                  <w:marTop w:val="0"/>
                  <w:marBottom w:val="0"/>
                  <w:divBdr>
                    <w:top w:val="none" w:sz="0" w:space="0" w:color="auto"/>
                    <w:left w:val="none" w:sz="0" w:space="0" w:color="auto"/>
                    <w:bottom w:val="none" w:sz="0" w:space="0" w:color="auto"/>
                    <w:right w:val="none" w:sz="0" w:space="0" w:color="auto"/>
                  </w:divBdr>
                </w:div>
              </w:divsChild>
            </w:div>
            <w:div w:id="1724331840">
              <w:marLeft w:val="0"/>
              <w:marRight w:val="0"/>
              <w:marTop w:val="0"/>
              <w:marBottom w:val="0"/>
              <w:divBdr>
                <w:top w:val="none" w:sz="0" w:space="0" w:color="auto"/>
                <w:left w:val="none" w:sz="0" w:space="0" w:color="auto"/>
                <w:bottom w:val="none" w:sz="0" w:space="0" w:color="auto"/>
                <w:right w:val="none" w:sz="0" w:space="0" w:color="auto"/>
              </w:divBdr>
              <w:divsChild>
                <w:div w:id="1816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663228">
      <w:bodyDiv w:val="1"/>
      <w:marLeft w:val="0"/>
      <w:marRight w:val="0"/>
      <w:marTop w:val="0"/>
      <w:marBottom w:val="0"/>
      <w:divBdr>
        <w:top w:val="none" w:sz="0" w:space="0" w:color="auto"/>
        <w:left w:val="none" w:sz="0" w:space="0" w:color="auto"/>
        <w:bottom w:val="none" w:sz="0" w:space="0" w:color="auto"/>
        <w:right w:val="none" w:sz="0" w:space="0" w:color="auto"/>
      </w:divBdr>
    </w:div>
    <w:div w:id="343870424">
      <w:bodyDiv w:val="1"/>
      <w:marLeft w:val="0"/>
      <w:marRight w:val="0"/>
      <w:marTop w:val="0"/>
      <w:marBottom w:val="0"/>
      <w:divBdr>
        <w:top w:val="none" w:sz="0" w:space="0" w:color="auto"/>
        <w:left w:val="none" w:sz="0" w:space="0" w:color="auto"/>
        <w:bottom w:val="none" w:sz="0" w:space="0" w:color="auto"/>
        <w:right w:val="none" w:sz="0" w:space="0" w:color="auto"/>
      </w:divBdr>
    </w:div>
    <w:div w:id="345134016">
      <w:bodyDiv w:val="1"/>
      <w:marLeft w:val="0"/>
      <w:marRight w:val="0"/>
      <w:marTop w:val="0"/>
      <w:marBottom w:val="0"/>
      <w:divBdr>
        <w:top w:val="none" w:sz="0" w:space="0" w:color="auto"/>
        <w:left w:val="none" w:sz="0" w:space="0" w:color="auto"/>
        <w:bottom w:val="none" w:sz="0" w:space="0" w:color="auto"/>
        <w:right w:val="none" w:sz="0" w:space="0" w:color="auto"/>
      </w:divBdr>
    </w:div>
    <w:div w:id="352658190">
      <w:bodyDiv w:val="1"/>
      <w:marLeft w:val="0"/>
      <w:marRight w:val="0"/>
      <w:marTop w:val="0"/>
      <w:marBottom w:val="0"/>
      <w:divBdr>
        <w:top w:val="none" w:sz="0" w:space="0" w:color="auto"/>
        <w:left w:val="none" w:sz="0" w:space="0" w:color="auto"/>
        <w:bottom w:val="none" w:sz="0" w:space="0" w:color="auto"/>
        <w:right w:val="none" w:sz="0" w:space="0" w:color="auto"/>
      </w:divBdr>
    </w:div>
    <w:div w:id="355548257">
      <w:bodyDiv w:val="1"/>
      <w:marLeft w:val="0"/>
      <w:marRight w:val="0"/>
      <w:marTop w:val="0"/>
      <w:marBottom w:val="0"/>
      <w:divBdr>
        <w:top w:val="none" w:sz="0" w:space="0" w:color="auto"/>
        <w:left w:val="none" w:sz="0" w:space="0" w:color="auto"/>
        <w:bottom w:val="none" w:sz="0" w:space="0" w:color="auto"/>
        <w:right w:val="none" w:sz="0" w:space="0" w:color="auto"/>
      </w:divBdr>
    </w:div>
    <w:div w:id="366562736">
      <w:bodyDiv w:val="1"/>
      <w:marLeft w:val="0"/>
      <w:marRight w:val="0"/>
      <w:marTop w:val="0"/>
      <w:marBottom w:val="0"/>
      <w:divBdr>
        <w:top w:val="none" w:sz="0" w:space="0" w:color="auto"/>
        <w:left w:val="none" w:sz="0" w:space="0" w:color="auto"/>
        <w:bottom w:val="none" w:sz="0" w:space="0" w:color="auto"/>
        <w:right w:val="none" w:sz="0" w:space="0" w:color="auto"/>
      </w:divBdr>
    </w:div>
    <w:div w:id="369886246">
      <w:bodyDiv w:val="1"/>
      <w:marLeft w:val="0"/>
      <w:marRight w:val="0"/>
      <w:marTop w:val="0"/>
      <w:marBottom w:val="0"/>
      <w:divBdr>
        <w:top w:val="none" w:sz="0" w:space="0" w:color="auto"/>
        <w:left w:val="none" w:sz="0" w:space="0" w:color="auto"/>
        <w:bottom w:val="none" w:sz="0" w:space="0" w:color="auto"/>
        <w:right w:val="none" w:sz="0" w:space="0" w:color="auto"/>
      </w:divBdr>
    </w:div>
    <w:div w:id="371855351">
      <w:bodyDiv w:val="1"/>
      <w:marLeft w:val="0"/>
      <w:marRight w:val="0"/>
      <w:marTop w:val="0"/>
      <w:marBottom w:val="0"/>
      <w:divBdr>
        <w:top w:val="none" w:sz="0" w:space="0" w:color="auto"/>
        <w:left w:val="none" w:sz="0" w:space="0" w:color="auto"/>
        <w:bottom w:val="none" w:sz="0" w:space="0" w:color="auto"/>
        <w:right w:val="none" w:sz="0" w:space="0" w:color="auto"/>
      </w:divBdr>
    </w:div>
    <w:div w:id="382413484">
      <w:bodyDiv w:val="1"/>
      <w:marLeft w:val="0"/>
      <w:marRight w:val="0"/>
      <w:marTop w:val="0"/>
      <w:marBottom w:val="0"/>
      <w:divBdr>
        <w:top w:val="none" w:sz="0" w:space="0" w:color="auto"/>
        <w:left w:val="none" w:sz="0" w:space="0" w:color="auto"/>
        <w:bottom w:val="none" w:sz="0" w:space="0" w:color="auto"/>
        <w:right w:val="none" w:sz="0" w:space="0" w:color="auto"/>
      </w:divBdr>
    </w:div>
    <w:div w:id="385304349">
      <w:bodyDiv w:val="1"/>
      <w:marLeft w:val="0"/>
      <w:marRight w:val="0"/>
      <w:marTop w:val="0"/>
      <w:marBottom w:val="0"/>
      <w:divBdr>
        <w:top w:val="none" w:sz="0" w:space="0" w:color="auto"/>
        <w:left w:val="none" w:sz="0" w:space="0" w:color="auto"/>
        <w:bottom w:val="none" w:sz="0" w:space="0" w:color="auto"/>
        <w:right w:val="none" w:sz="0" w:space="0" w:color="auto"/>
      </w:divBdr>
    </w:div>
    <w:div w:id="386688049">
      <w:bodyDiv w:val="1"/>
      <w:marLeft w:val="0"/>
      <w:marRight w:val="0"/>
      <w:marTop w:val="0"/>
      <w:marBottom w:val="0"/>
      <w:divBdr>
        <w:top w:val="none" w:sz="0" w:space="0" w:color="auto"/>
        <w:left w:val="none" w:sz="0" w:space="0" w:color="auto"/>
        <w:bottom w:val="none" w:sz="0" w:space="0" w:color="auto"/>
        <w:right w:val="none" w:sz="0" w:space="0" w:color="auto"/>
      </w:divBdr>
    </w:div>
    <w:div w:id="412438980">
      <w:bodyDiv w:val="1"/>
      <w:marLeft w:val="0"/>
      <w:marRight w:val="0"/>
      <w:marTop w:val="0"/>
      <w:marBottom w:val="0"/>
      <w:divBdr>
        <w:top w:val="none" w:sz="0" w:space="0" w:color="auto"/>
        <w:left w:val="none" w:sz="0" w:space="0" w:color="auto"/>
        <w:bottom w:val="none" w:sz="0" w:space="0" w:color="auto"/>
        <w:right w:val="none" w:sz="0" w:space="0" w:color="auto"/>
      </w:divBdr>
    </w:div>
    <w:div w:id="414938049">
      <w:bodyDiv w:val="1"/>
      <w:marLeft w:val="0"/>
      <w:marRight w:val="0"/>
      <w:marTop w:val="0"/>
      <w:marBottom w:val="0"/>
      <w:divBdr>
        <w:top w:val="none" w:sz="0" w:space="0" w:color="auto"/>
        <w:left w:val="none" w:sz="0" w:space="0" w:color="auto"/>
        <w:bottom w:val="none" w:sz="0" w:space="0" w:color="auto"/>
        <w:right w:val="none" w:sz="0" w:space="0" w:color="auto"/>
      </w:divBdr>
    </w:div>
    <w:div w:id="434054911">
      <w:bodyDiv w:val="1"/>
      <w:marLeft w:val="0"/>
      <w:marRight w:val="0"/>
      <w:marTop w:val="0"/>
      <w:marBottom w:val="0"/>
      <w:divBdr>
        <w:top w:val="none" w:sz="0" w:space="0" w:color="auto"/>
        <w:left w:val="none" w:sz="0" w:space="0" w:color="auto"/>
        <w:bottom w:val="none" w:sz="0" w:space="0" w:color="auto"/>
        <w:right w:val="none" w:sz="0" w:space="0" w:color="auto"/>
      </w:divBdr>
    </w:div>
    <w:div w:id="442504805">
      <w:bodyDiv w:val="1"/>
      <w:marLeft w:val="0"/>
      <w:marRight w:val="0"/>
      <w:marTop w:val="0"/>
      <w:marBottom w:val="0"/>
      <w:divBdr>
        <w:top w:val="none" w:sz="0" w:space="0" w:color="auto"/>
        <w:left w:val="none" w:sz="0" w:space="0" w:color="auto"/>
        <w:bottom w:val="none" w:sz="0" w:space="0" w:color="auto"/>
        <w:right w:val="none" w:sz="0" w:space="0" w:color="auto"/>
      </w:divBdr>
    </w:div>
    <w:div w:id="444470580">
      <w:bodyDiv w:val="1"/>
      <w:marLeft w:val="0"/>
      <w:marRight w:val="0"/>
      <w:marTop w:val="0"/>
      <w:marBottom w:val="0"/>
      <w:divBdr>
        <w:top w:val="none" w:sz="0" w:space="0" w:color="auto"/>
        <w:left w:val="none" w:sz="0" w:space="0" w:color="auto"/>
        <w:bottom w:val="none" w:sz="0" w:space="0" w:color="auto"/>
        <w:right w:val="none" w:sz="0" w:space="0" w:color="auto"/>
      </w:divBdr>
    </w:div>
    <w:div w:id="446049988">
      <w:bodyDiv w:val="1"/>
      <w:marLeft w:val="0"/>
      <w:marRight w:val="0"/>
      <w:marTop w:val="0"/>
      <w:marBottom w:val="0"/>
      <w:divBdr>
        <w:top w:val="none" w:sz="0" w:space="0" w:color="auto"/>
        <w:left w:val="none" w:sz="0" w:space="0" w:color="auto"/>
        <w:bottom w:val="none" w:sz="0" w:space="0" w:color="auto"/>
        <w:right w:val="none" w:sz="0" w:space="0" w:color="auto"/>
      </w:divBdr>
    </w:div>
    <w:div w:id="447969512">
      <w:bodyDiv w:val="1"/>
      <w:marLeft w:val="0"/>
      <w:marRight w:val="0"/>
      <w:marTop w:val="0"/>
      <w:marBottom w:val="0"/>
      <w:divBdr>
        <w:top w:val="none" w:sz="0" w:space="0" w:color="auto"/>
        <w:left w:val="none" w:sz="0" w:space="0" w:color="auto"/>
        <w:bottom w:val="none" w:sz="0" w:space="0" w:color="auto"/>
        <w:right w:val="none" w:sz="0" w:space="0" w:color="auto"/>
      </w:divBdr>
    </w:div>
    <w:div w:id="451484075">
      <w:bodyDiv w:val="1"/>
      <w:marLeft w:val="0"/>
      <w:marRight w:val="0"/>
      <w:marTop w:val="0"/>
      <w:marBottom w:val="0"/>
      <w:divBdr>
        <w:top w:val="none" w:sz="0" w:space="0" w:color="auto"/>
        <w:left w:val="none" w:sz="0" w:space="0" w:color="auto"/>
        <w:bottom w:val="none" w:sz="0" w:space="0" w:color="auto"/>
        <w:right w:val="none" w:sz="0" w:space="0" w:color="auto"/>
      </w:divBdr>
      <w:divsChild>
        <w:div w:id="1988240487">
          <w:marLeft w:val="0"/>
          <w:marRight w:val="0"/>
          <w:marTop w:val="0"/>
          <w:marBottom w:val="0"/>
          <w:divBdr>
            <w:top w:val="none" w:sz="0" w:space="0" w:color="auto"/>
            <w:left w:val="none" w:sz="0" w:space="0" w:color="auto"/>
            <w:bottom w:val="none" w:sz="0" w:space="0" w:color="auto"/>
            <w:right w:val="none" w:sz="0" w:space="0" w:color="auto"/>
          </w:divBdr>
          <w:divsChild>
            <w:div w:id="672801807">
              <w:marLeft w:val="0"/>
              <w:marRight w:val="0"/>
              <w:marTop w:val="0"/>
              <w:marBottom w:val="0"/>
              <w:divBdr>
                <w:top w:val="none" w:sz="0" w:space="0" w:color="auto"/>
                <w:left w:val="none" w:sz="0" w:space="0" w:color="auto"/>
                <w:bottom w:val="none" w:sz="0" w:space="0" w:color="auto"/>
                <w:right w:val="none" w:sz="0" w:space="0" w:color="auto"/>
              </w:divBdr>
              <w:divsChild>
                <w:div w:id="2041931397">
                  <w:marLeft w:val="0"/>
                  <w:marRight w:val="0"/>
                  <w:marTop w:val="0"/>
                  <w:marBottom w:val="0"/>
                  <w:divBdr>
                    <w:top w:val="none" w:sz="0" w:space="0" w:color="auto"/>
                    <w:left w:val="none" w:sz="0" w:space="0" w:color="auto"/>
                    <w:bottom w:val="none" w:sz="0" w:space="0" w:color="auto"/>
                    <w:right w:val="none" w:sz="0" w:space="0" w:color="auto"/>
                  </w:divBdr>
                  <w:divsChild>
                    <w:div w:id="31472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558433">
      <w:bodyDiv w:val="1"/>
      <w:marLeft w:val="0"/>
      <w:marRight w:val="0"/>
      <w:marTop w:val="0"/>
      <w:marBottom w:val="0"/>
      <w:divBdr>
        <w:top w:val="none" w:sz="0" w:space="0" w:color="auto"/>
        <w:left w:val="none" w:sz="0" w:space="0" w:color="auto"/>
        <w:bottom w:val="none" w:sz="0" w:space="0" w:color="auto"/>
        <w:right w:val="none" w:sz="0" w:space="0" w:color="auto"/>
      </w:divBdr>
    </w:div>
    <w:div w:id="468716777">
      <w:bodyDiv w:val="1"/>
      <w:marLeft w:val="0"/>
      <w:marRight w:val="0"/>
      <w:marTop w:val="0"/>
      <w:marBottom w:val="0"/>
      <w:divBdr>
        <w:top w:val="none" w:sz="0" w:space="0" w:color="auto"/>
        <w:left w:val="none" w:sz="0" w:space="0" w:color="auto"/>
        <w:bottom w:val="none" w:sz="0" w:space="0" w:color="auto"/>
        <w:right w:val="none" w:sz="0" w:space="0" w:color="auto"/>
      </w:divBdr>
    </w:div>
    <w:div w:id="476187911">
      <w:bodyDiv w:val="1"/>
      <w:marLeft w:val="0"/>
      <w:marRight w:val="0"/>
      <w:marTop w:val="0"/>
      <w:marBottom w:val="0"/>
      <w:divBdr>
        <w:top w:val="none" w:sz="0" w:space="0" w:color="auto"/>
        <w:left w:val="none" w:sz="0" w:space="0" w:color="auto"/>
        <w:bottom w:val="none" w:sz="0" w:space="0" w:color="auto"/>
        <w:right w:val="none" w:sz="0" w:space="0" w:color="auto"/>
      </w:divBdr>
    </w:div>
    <w:div w:id="481392757">
      <w:bodyDiv w:val="1"/>
      <w:marLeft w:val="0"/>
      <w:marRight w:val="0"/>
      <w:marTop w:val="0"/>
      <w:marBottom w:val="0"/>
      <w:divBdr>
        <w:top w:val="none" w:sz="0" w:space="0" w:color="auto"/>
        <w:left w:val="none" w:sz="0" w:space="0" w:color="auto"/>
        <w:bottom w:val="none" w:sz="0" w:space="0" w:color="auto"/>
        <w:right w:val="none" w:sz="0" w:space="0" w:color="auto"/>
      </w:divBdr>
    </w:div>
    <w:div w:id="495608666">
      <w:bodyDiv w:val="1"/>
      <w:marLeft w:val="0"/>
      <w:marRight w:val="0"/>
      <w:marTop w:val="0"/>
      <w:marBottom w:val="0"/>
      <w:divBdr>
        <w:top w:val="none" w:sz="0" w:space="0" w:color="auto"/>
        <w:left w:val="none" w:sz="0" w:space="0" w:color="auto"/>
        <w:bottom w:val="none" w:sz="0" w:space="0" w:color="auto"/>
        <w:right w:val="none" w:sz="0" w:space="0" w:color="auto"/>
      </w:divBdr>
    </w:div>
    <w:div w:id="505100928">
      <w:bodyDiv w:val="1"/>
      <w:marLeft w:val="0"/>
      <w:marRight w:val="0"/>
      <w:marTop w:val="0"/>
      <w:marBottom w:val="0"/>
      <w:divBdr>
        <w:top w:val="none" w:sz="0" w:space="0" w:color="auto"/>
        <w:left w:val="none" w:sz="0" w:space="0" w:color="auto"/>
        <w:bottom w:val="none" w:sz="0" w:space="0" w:color="auto"/>
        <w:right w:val="none" w:sz="0" w:space="0" w:color="auto"/>
      </w:divBdr>
    </w:div>
    <w:div w:id="512034516">
      <w:bodyDiv w:val="1"/>
      <w:marLeft w:val="0"/>
      <w:marRight w:val="0"/>
      <w:marTop w:val="0"/>
      <w:marBottom w:val="0"/>
      <w:divBdr>
        <w:top w:val="none" w:sz="0" w:space="0" w:color="auto"/>
        <w:left w:val="none" w:sz="0" w:space="0" w:color="auto"/>
        <w:bottom w:val="none" w:sz="0" w:space="0" w:color="auto"/>
        <w:right w:val="none" w:sz="0" w:space="0" w:color="auto"/>
      </w:divBdr>
    </w:div>
    <w:div w:id="522010813">
      <w:bodyDiv w:val="1"/>
      <w:marLeft w:val="0"/>
      <w:marRight w:val="0"/>
      <w:marTop w:val="0"/>
      <w:marBottom w:val="0"/>
      <w:divBdr>
        <w:top w:val="none" w:sz="0" w:space="0" w:color="auto"/>
        <w:left w:val="none" w:sz="0" w:space="0" w:color="auto"/>
        <w:bottom w:val="none" w:sz="0" w:space="0" w:color="auto"/>
        <w:right w:val="none" w:sz="0" w:space="0" w:color="auto"/>
      </w:divBdr>
    </w:div>
    <w:div w:id="522287730">
      <w:bodyDiv w:val="1"/>
      <w:marLeft w:val="0"/>
      <w:marRight w:val="0"/>
      <w:marTop w:val="0"/>
      <w:marBottom w:val="0"/>
      <w:divBdr>
        <w:top w:val="none" w:sz="0" w:space="0" w:color="auto"/>
        <w:left w:val="none" w:sz="0" w:space="0" w:color="auto"/>
        <w:bottom w:val="none" w:sz="0" w:space="0" w:color="auto"/>
        <w:right w:val="none" w:sz="0" w:space="0" w:color="auto"/>
      </w:divBdr>
    </w:div>
    <w:div w:id="524028717">
      <w:bodyDiv w:val="1"/>
      <w:marLeft w:val="0"/>
      <w:marRight w:val="0"/>
      <w:marTop w:val="0"/>
      <w:marBottom w:val="0"/>
      <w:divBdr>
        <w:top w:val="none" w:sz="0" w:space="0" w:color="auto"/>
        <w:left w:val="none" w:sz="0" w:space="0" w:color="auto"/>
        <w:bottom w:val="none" w:sz="0" w:space="0" w:color="auto"/>
        <w:right w:val="none" w:sz="0" w:space="0" w:color="auto"/>
      </w:divBdr>
      <w:divsChild>
        <w:div w:id="2038699834">
          <w:marLeft w:val="0"/>
          <w:marRight w:val="0"/>
          <w:marTop w:val="0"/>
          <w:marBottom w:val="0"/>
          <w:divBdr>
            <w:top w:val="none" w:sz="0" w:space="0" w:color="auto"/>
            <w:left w:val="none" w:sz="0" w:space="0" w:color="auto"/>
            <w:bottom w:val="none" w:sz="0" w:space="0" w:color="auto"/>
            <w:right w:val="none" w:sz="0" w:space="0" w:color="auto"/>
          </w:divBdr>
          <w:divsChild>
            <w:div w:id="1360937124">
              <w:marLeft w:val="0"/>
              <w:marRight w:val="0"/>
              <w:marTop w:val="0"/>
              <w:marBottom w:val="0"/>
              <w:divBdr>
                <w:top w:val="none" w:sz="0" w:space="0" w:color="auto"/>
                <w:left w:val="none" w:sz="0" w:space="0" w:color="auto"/>
                <w:bottom w:val="none" w:sz="0" w:space="0" w:color="auto"/>
                <w:right w:val="none" w:sz="0" w:space="0" w:color="auto"/>
              </w:divBdr>
              <w:divsChild>
                <w:div w:id="1129979448">
                  <w:marLeft w:val="0"/>
                  <w:marRight w:val="0"/>
                  <w:marTop w:val="0"/>
                  <w:marBottom w:val="0"/>
                  <w:divBdr>
                    <w:top w:val="none" w:sz="0" w:space="0" w:color="auto"/>
                    <w:left w:val="none" w:sz="0" w:space="0" w:color="auto"/>
                    <w:bottom w:val="none" w:sz="0" w:space="0" w:color="auto"/>
                    <w:right w:val="none" w:sz="0" w:space="0" w:color="auto"/>
                  </w:divBdr>
                  <w:divsChild>
                    <w:div w:id="127975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603552">
      <w:bodyDiv w:val="1"/>
      <w:marLeft w:val="0"/>
      <w:marRight w:val="0"/>
      <w:marTop w:val="0"/>
      <w:marBottom w:val="0"/>
      <w:divBdr>
        <w:top w:val="none" w:sz="0" w:space="0" w:color="auto"/>
        <w:left w:val="none" w:sz="0" w:space="0" w:color="auto"/>
        <w:bottom w:val="none" w:sz="0" w:space="0" w:color="auto"/>
        <w:right w:val="none" w:sz="0" w:space="0" w:color="auto"/>
      </w:divBdr>
    </w:div>
    <w:div w:id="533423424">
      <w:bodyDiv w:val="1"/>
      <w:marLeft w:val="0"/>
      <w:marRight w:val="0"/>
      <w:marTop w:val="0"/>
      <w:marBottom w:val="0"/>
      <w:divBdr>
        <w:top w:val="none" w:sz="0" w:space="0" w:color="auto"/>
        <w:left w:val="none" w:sz="0" w:space="0" w:color="auto"/>
        <w:bottom w:val="none" w:sz="0" w:space="0" w:color="auto"/>
        <w:right w:val="none" w:sz="0" w:space="0" w:color="auto"/>
      </w:divBdr>
      <w:divsChild>
        <w:div w:id="1698695359">
          <w:marLeft w:val="0"/>
          <w:marRight w:val="0"/>
          <w:marTop w:val="0"/>
          <w:marBottom w:val="0"/>
          <w:divBdr>
            <w:top w:val="none" w:sz="0" w:space="0" w:color="auto"/>
            <w:left w:val="none" w:sz="0" w:space="0" w:color="auto"/>
            <w:bottom w:val="none" w:sz="0" w:space="0" w:color="auto"/>
            <w:right w:val="none" w:sz="0" w:space="0" w:color="auto"/>
          </w:divBdr>
          <w:divsChild>
            <w:div w:id="1935017286">
              <w:marLeft w:val="0"/>
              <w:marRight w:val="0"/>
              <w:marTop w:val="0"/>
              <w:marBottom w:val="0"/>
              <w:divBdr>
                <w:top w:val="none" w:sz="0" w:space="0" w:color="auto"/>
                <w:left w:val="none" w:sz="0" w:space="0" w:color="auto"/>
                <w:bottom w:val="none" w:sz="0" w:space="0" w:color="auto"/>
                <w:right w:val="none" w:sz="0" w:space="0" w:color="auto"/>
              </w:divBdr>
              <w:divsChild>
                <w:div w:id="1204487054">
                  <w:marLeft w:val="0"/>
                  <w:marRight w:val="0"/>
                  <w:marTop w:val="0"/>
                  <w:marBottom w:val="0"/>
                  <w:divBdr>
                    <w:top w:val="none" w:sz="0" w:space="0" w:color="auto"/>
                    <w:left w:val="none" w:sz="0" w:space="0" w:color="auto"/>
                    <w:bottom w:val="none" w:sz="0" w:space="0" w:color="auto"/>
                    <w:right w:val="none" w:sz="0" w:space="0" w:color="auto"/>
                  </w:divBdr>
                  <w:divsChild>
                    <w:div w:id="32782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579071">
      <w:bodyDiv w:val="1"/>
      <w:marLeft w:val="0"/>
      <w:marRight w:val="0"/>
      <w:marTop w:val="0"/>
      <w:marBottom w:val="0"/>
      <w:divBdr>
        <w:top w:val="none" w:sz="0" w:space="0" w:color="auto"/>
        <w:left w:val="none" w:sz="0" w:space="0" w:color="auto"/>
        <w:bottom w:val="none" w:sz="0" w:space="0" w:color="auto"/>
        <w:right w:val="none" w:sz="0" w:space="0" w:color="auto"/>
      </w:divBdr>
    </w:div>
    <w:div w:id="545407922">
      <w:bodyDiv w:val="1"/>
      <w:marLeft w:val="0"/>
      <w:marRight w:val="0"/>
      <w:marTop w:val="0"/>
      <w:marBottom w:val="0"/>
      <w:divBdr>
        <w:top w:val="none" w:sz="0" w:space="0" w:color="auto"/>
        <w:left w:val="none" w:sz="0" w:space="0" w:color="auto"/>
        <w:bottom w:val="none" w:sz="0" w:space="0" w:color="auto"/>
        <w:right w:val="none" w:sz="0" w:space="0" w:color="auto"/>
      </w:divBdr>
      <w:divsChild>
        <w:div w:id="1572538469">
          <w:marLeft w:val="0"/>
          <w:marRight w:val="0"/>
          <w:marTop w:val="0"/>
          <w:marBottom w:val="0"/>
          <w:divBdr>
            <w:top w:val="none" w:sz="0" w:space="0" w:color="auto"/>
            <w:left w:val="none" w:sz="0" w:space="0" w:color="auto"/>
            <w:bottom w:val="none" w:sz="0" w:space="0" w:color="auto"/>
            <w:right w:val="none" w:sz="0" w:space="0" w:color="auto"/>
          </w:divBdr>
          <w:divsChild>
            <w:div w:id="626935161">
              <w:marLeft w:val="0"/>
              <w:marRight w:val="0"/>
              <w:marTop w:val="0"/>
              <w:marBottom w:val="0"/>
              <w:divBdr>
                <w:top w:val="none" w:sz="0" w:space="0" w:color="auto"/>
                <w:left w:val="none" w:sz="0" w:space="0" w:color="auto"/>
                <w:bottom w:val="none" w:sz="0" w:space="0" w:color="auto"/>
                <w:right w:val="none" w:sz="0" w:space="0" w:color="auto"/>
              </w:divBdr>
              <w:divsChild>
                <w:div w:id="197841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536984">
      <w:bodyDiv w:val="1"/>
      <w:marLeft w:val="0"/>
      <w:marRight w:val="0"/>
      <w:marTop w:val="0"/>
      <w:marBottom w:val="0"/>
      <w:divBdr>
        <w:top w:val="none" w:sz="0" w:space="0" w:color="auto"/>
        <w:left w:val="none" w:sz="0" w:space="0" w:color="auto"/>
        <w:bottom w:val="none" w:sz="0" w:space="0" w:color="auto"/>
        <w:right w:val="none" w:sz="0" w:space="0" w:color="auto"/>
      </w:divBdr>
    </w:div>
    <w:div w:id="553587841">
      <w:bodyDiv w:val="1"/>
      <w:marLeft w:val="0"/>
      <w:marRight w:val="0"/>
      <w:marTop w:val="0"/>
      <w:marBottom w:val="0"/>
      <w:divBdr>
        <w:top w:val="none" w:sz="0" w:space="0" w:color="auto"/>
        <w:left w:val="none" w:sz="0" w:space="0" w:color="auto"/>
        <w:bottom w:val="none" w:sz="0" w:space="0" w:color="auto"/>
        <w:right w:val="none" w:sz="0" w:space="0" w:color="auto"/>
      </w:divBdr>
    </w:div>
    <w:div w:id="555360851">
      <w:bodyDiv w:val="1"/>
      <w:marLeft w:val="0"/>
      <w:marRight w:val="0"/>
      <w:marTop w:val="0"/>
      <w:marBottom w:val="0"/>
      <w:divBdr>
        <w:top w:val="none" w:sz="0" w:space="0" w:color="auto"/>
        <w:left w:val="none" w:sz="0" w:space="0" w:color="auto"/>
        <w:bottom w:val="none" w:sz="0" w:space="0" w:color="auto"/>
        <w:right w:val="none" w:sz="0" w:space="0" w:color="auto"/>
      </w:divBdr>
    </w:div>
    <w:div w:id="568466418">
      <w:bodyDiv w:val="1"/>
      <w:marLeft w:val="0"/>
      <w:marRight w:val="0"/>
      <w:marTop w:val="0"/>
      <w:marBottom w:val="0"/>
      <w:divBdr>
        <w:top w:val="none" w:sz="0" w:space="0" w:color="auto"/>
        <w:left w:val="none" w:sz="0" w:space="0" w:color="auto"/>
        <w:bottom w:val="none" w:sz="0" w:space="0" w:color="auto"/>
        <w:right w:val="none" w:sz="0" w:space="0" w:color="auto"/>
      </w:divBdr>
    </w:div>
    <w:div w:id="569198454">
      <w:bodyDiv w:val="1"/>
      <w:marLeft w:val="0"/>
      <w:marRight w:val="0"/>
      <w:marTop w:val="0"/>
      <w:marBottom w:val="0"/>
      <w:divBdr>
        <w:top w:val="none" w:sz="0" w:space="0" w:color="auto"/>
        <w:left w:val="none" w:sz="0" w:space="0" w:color="auto"/>
        <w:bottom w:val="none" w:sz="0" w:space="0" w:color="auto"/>
        <w:right w:val="none" w:sz="0" w:space="0" w:color="auto"/>
      </w:divBdr>
      <w:divsChild>
        <w:div w:id="128783833">
          <w:marLeft w:val="0"/>
          <w:marRight w:val="0"/>
          <w:marTop w:val="0"/>
          <w:marBottom w:val="0"/>
          <w:divBdr>
            <w:top w:val="none" w:sz="0" w:space="0" w:color="auto"/>
            <w:left w:val="none" w:sz="0" w:space="0" w:color="auto"/>
            <w:bottom w:val="none" w:sz="0" w:space="0" w:color="auto"/>
            <w:right w:val="none" w:sz="0" w:space="0" w:color="auto"/>
          </w:divBdr>
          <w:divsChild>
            <w:div w:id="116603284">
              <w:marLeft w:val="0"/>
              <w:marRight w:val="0"/>
              <w:marTop w:val="0"/>
              <w:marBottom w:val="0"/>
              <w:divBdr>
                <w:top w:val="none" w:sz="0" w:space="0" w:color="auto"/>
                <w:left w:val="none" w:sz="0" w:space="0" w:color="auto"/>
                <w:bottom w:val="none" w:sz="0" w:space="0" w:color="auto"/>
                <w:right w:val="none" w:sz="0" w:space="0" w:color="auto"/>
              </w:divBdr>
              <w:divsChild>
                <w:div w:id="147351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352629">
      <w:bodyDiv w:val="1"/>
      <w:marLeft w:val="0"/>
      <w:marRight w:val="0"/>
      <w:marTop w:val="0"/>
      <w:marBottom w:val="0"/>
      <w:divBdr>
        <w:top w:val="none" w:sz="0" w:space="0" w:color="auto"/>
        <w:left w:val="none" w:sz="0" w:space="0" w:color="auto"/>
        <w:bottom w:val="none" w:sz="0" w:space="0" w:color="auto"/>
        <w:right w:val="none" w:sz="0" w:space="0" w:color="auto"/>
      </w:divBdr>
    </w:div>
    <w:div w:id="579217609">
      <w:bodyDiv w:val="1"/>
      <w:marLeft w:val="0"/>
      <w:marRight w:val="0"/>
      <w:marTop w:val="0"/>
      <w:marBottom w:val="0"/>
      <w:divBdr>
        <w:top w:val="none" w:sz="0" w:space="0" w:color="auto"/>
        <w:left w:val="none" w:sz="0" w:space="0" w:color="auto"/>
        <w:bottom w:val="none" w:sz="0" w:space="0" w:color="auto"/>
        <w:right w:val="none" w:sz="0" w:space="0" w:color="auto"/>
      </w:divBdr>
    </w:div>
    <w:div w:id="582567521">
      <w:bodyDiv w:val="1"/>
      <w:marLeft w:val="0"/>
      <w:marRight w:val="0"/>
      <w:marTop w:val="0"/>
      <w:marBottom w:val="0"/>
      <w:divBdr>
        <w:top w:val="none" w:sz="0" w:space="0" w:color="auto"/>
        <w:left w:val="none" w:sz="0" w:space="0" w:color="auto"/>
        <w:bottom w:val="none" w:sz="0" w:space="0" w:color="auto"/>
        <w:right w:val="none" w:sz="0" w:space="0" w:color="auto"/>
      </w:divBdr>
    </w:div>
    <w:div w:id="584534623">
      <w:bodyDiv w:val="1"/>
      <w:marLeft w:val="0"/>
      <w:marRight w:val="0"/>
      <w:marTop w:val="0"/>
      <w:marBottom w:val="0"/>
      <w:divBdr>
        <w:top w:val="none" w:sz="0" w:space="0" w:color="auto"/>
        <w:left w:val="none" w:sz="0" w:space="0" w:color="auto"/>
        <w:bottom w:val="none" w:sz="0" w:space="0" w:color="auto"/>
        <w:right w:val="none" w:sz="0" w:space="0" w:color="auto"/>
      </w:divBdr>
    </w:div>
    <w:div w:id="585847612">
      <w:bodyDiv w:val="1"/>
      <w:marLeft w:val="0"/>
      <w:marRight w:val="0"/>
      <w:marTop w:val="0"/>
      <w:marBottom w:val="0"/>
      <w:divBdr>
        <w:top w:val="none" w:sz="0" w:space="0" w:color="auto"/>
        <w:left w:val="none" w:sz="0" w:space="0" w:color="auto"/>
        <w:bottom w:val="none" w:sz="0" w:space="0" w:color="auto"/>
        <w:right w:val="none" w:sz="0" w:space="0" w:color="auto"/>
      </w:divBdr>
    </w:div>
    <w:div w:id="588470339">
      <w:bodyDiv w:val="1"/>
      <w:marLeft w:val="0"/>
      <w:marRight w:val="0"/>
      <w:marTop w:val="0"/>
      <w:marBottom w:val="0"/>
      <w:divBdr>
        <w:top w:val="none" w:sz="0" w:space="0" w:color="auto"/>
        <w:left w:val="none" w:sz="0" w:space="0" w:color="auto"/>
        <w:bottom w:val="none" w:sz="0" w:space="0" w:color="auto"/>
        <w:right w:val="none" w:sz="0" w:space="0" w:color="auto"/>
      </w:divBdr>
    </w:div>
    <w:div w:id="592012020">
      <w:bodyDiv w:val="1"/>
      <w:marLeft w:val="0"/>
      <w:marRight w:val="0"/>
      <w:marTop w:val="0"/>
      <w:marBottom w:val="0"/>
      <w:divBdr>
        <w:top w:val="none" w:sz="0" w:space="0" w:color="auto"/>
        <w:left w:val="none" w:sz="0" w:space="0" w:color="auto"/>
        <w:bottom w:val="none" w:sz="0" w:space="0" w:color="auto"/>
        <w:right w:val="none" w:sz="0" w:space="0" w:color="auto"/>
      </w:divBdr>
    </w:div>
    <w:div w:id="615599328">
      <w:bodyDiv w:val="1"/>
      <w:marLeft w:val="0"/>
      <w:marRight w:val="0"/>
      <w:marTop w:val="0"/>
      <w:marBottom w:val="0"/>
      <w:divBdr>
        <w:top w:val="none" w:sz="0" w:space="0" w:color="auto"/>
        <w:left w:val="none" w:sz="0" w:space="0" w:color="auto"/>
        <w:bottom w:val="none" w:sz="0" w:space="0" w:color="auto"/>
        <w:right w:val="none" w:sz="0" w:space="0" w:color="auto"/>
      </w:divBdr>
    </w:div>
    <w:div w:id="616446494">
      <w:bodyDiv w:val="1"/>
      <w:marLeft w:val="0"/>
      <w:marRight w:val="0"/>
      <w:marTop w:val="0"/>
      <w:marBottom w:val="0"/>
      <w:divBdr>
        <w:top w:val="none" w:sz="0" w:space="0" w:color="auto"/>
        <w:left w:val="none" w:sz="0" w:space="0" w:color="auto"/>
        <w:bottom w:val="none" w:sz="0" w:space="0" w:color="auto"/>
        <w:right w:val="none" w:sz="0" w:space="0" w:color="auto"/>
      </w:divBdr>
    </w:div>
    <w:div w:id="637146538">
      <w:bodyDiv w:val="1"/>
      <w:marLeft w:val="0"/>
      <w:marRight w:val="0"/>
      <w:marTop w:val="0"/>
      <w:marBottom w:val="0"/>
      <w:divBdr>
        <w:top w:val="none" w:sz="0" w:space="0" w:color="auto"/>
        <w:left w:val="none" w:sz="0" w:space="0" w:color="auto"/>
        <w:bottom w:val="none" w:sz="0" w:space="0" w:color="auto"/>
        <w:right w:val="none" w:sz="0" w:space="0" w:color="auto"/>
      </w:divBdr>
    </w:div>
    <w:div w:id="640772526">
      <w:bodyDiv w:val="1"/>
      <w:marLeft w:val="0"/>
      <w:marRight w:val="0"/>
      <w:marTop w:val="0"/>
      <w:marBottom w:val="0"/>
      <w:divBdr>
        <w:top w:val="none" w:sz="0" w:space="0" w:color="auto"/>
        <w:left w:val="none" w:sz="0" w:space="0" w:color="auto"/>
        <w:bottom w:val="none" w:sz="0" w:space="0" w:color="auto"/>
        <w:right w:val="none" w:sz="0" w:space="0" w:color="auto"/>
      </w:divBdr>
    </w:div>
    <w:div w:id="650600567">
      <w:bodyDiv w:val="1"/>
      <w:marLeft w:val="0"/>
      <w:marRight w:val="0"/>
      <w:marTop w:val="0"/>
      <w:marBottom w:val="0"/>
      <w:divBdr>
        <w:top w:val="none" w:sz="0" w:space="0" w:color="auto"/>
        <w:left w:val="none" w:sz="0" w:space="0" w:color="auto"/>
        <w:bottom w:val="none" w:sz="0" w:space="0" w:color="auto"/>
        <w:right w:val="none" w:sz="0" w:space="0" w:color="auto"/>
      </w:divBdr>
    </w:div>
    <w:div w:id="655689833">
      <w:bodyDiv w:val="1"/>
      <w:marLeft w:val="0"/>
      <w:marRight w:val="0"/>
      <w:marTop w:val="0"/>
      <w:marBottom w:val="0"/>
      <w:divBdr>
        <w:top w:val="none" w:sz="0" w:space="0" w:color="auto"/>
        <w:left w:val="none" w:sz="0" w:space="0" w:color="auto"/>
        <w:bottom w:val="none" w:sz="0" w:space="0" w:color="auto"/>
        <w:right w:val="none" w:sz="0" w:space="0" w:color="auto"/>
      </w:divBdr>
    </w:div>
    <w:div w:id="656611662">
      <w:bodyDiv w:val="1"/>
      <w:marLeft w:val="0"/>
      <w:marRight w:val="0"/>
      <w:marTop w:val="0"/>
      <w:marBottom w:val="0"/>
      <w:divBdr>
        <w:top w:val="none" w:sz="0" w:space="0" w:color="auto"/>
        <w:left w:val="none" w:sz="0" w:space="0" w:color="auto"/>
        <w:bottom w:val="none" w:sz="0" w:space="0" w:color="auto"/>
        <w:right w:val="none" w:sz="0" w:space="0" w:color="auto"/>
      </w:divBdr>
    </w:div>
    <w:div w:id="667636662">
      <w:bodyDiv w:val="1"/>
      <w:marLeft w:val="0"/>
      <w:marRight w:val="0"/>
      <w:marTop w:val="0"/>
      <w:marBottom w:val="0"/>
      <w:divBdr>
        <w:top w:val="none" w:sz="0" w:space="0" w:color="auto"/>
        <w:left w:val="none" w:sz="0" w:space="0" w:color="auto"/>
        <w:bottom w:val="none" w:sz="0" w:space="0" w:color="auto"/>
        <w:right w:val="none" w:sz="0" w:space="0" w:color="auto"/>
      </w:divBdr>
      <w:divsChild>
        <w:div w:id="1003701290">
          <w:marLeft w:val="0"/>
          <w:marRight w:val="0"/>
          <w:marTop w:val="0"/>
          <w:marBottom w:val="0"/>
          <w:divBdr>
            <w:top w:val="none" w:sz="0" w:space="0" w:color="auto"/>
            <w:left w:val="none" w:sz="0" w:space="0" w:color="auto"/>
            <w:bottom w:val="none" w:sz="0" w:space="0" w:color="auto"/>
            <w:right w:val="none" w:sz="0" w:space="0" w:color="auto"/>
          </w:divBdr>
          <w:divsChild>
            <w:div w:id="1697458674">
              <w:marLeft w:val="0"/>
              <w:marRight w:val="0"/>
              <w:marTop w:val="0"/>
              <w:marBottom w:val="0"/>
              <w:divBdr>
                <w:top w:val="none" w:sz="0" w:space="0" w:color="auto"/>
                <w:left w:val="none" w:sz="0" w:space="0" w:color="auto"/>
                <w:bottom w:val="none" w:sz="0" w:space="0" w:color="auto"/>
                <w:right w:val="none" w:sz="0" w:space="0" w:color="auto"/>
              </w:divBdr>
              <w:divsChild>
                <w:div w:id="12393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253270">
      <w:bodyDiv w:val="1"/>
      <w:marLeft w:val="0"/>
      <w:marRight w:val="0"/>
      <w:marTop w:val="0"/>
      <w:marBottom w:val="0"/>
      <w:divBdr>
        <w:top w:val="none" w:sz="0" w:space="0" w:color="auto"/>
        <w:left w:val="none" w:sz="0" w:space="0" w:color="auto"/>
        <w:bottom w:val="none" w:sz="0" w:space="0" w:color="auto"/>
        <w:right w:val="none" w:sz="0" w:space="0" w:color="auto"/>
      </w:divBdr>
    </w:div>
    <w:div w:id="684987470">
      <w:bodyDiv w:val="1"/>
      <w:marLeft w:val="0"/>
      <w:marRight w:val="0"/>
      <w:marTop w:val="0"/>
      <w:marBottom w:val="0"/>
      <w:divBdr>
        <w:top w:val="none" w:sz="0" w:space="0" w:color="auto"/>
        <w:left w:val="none" w:sz="0" w:space="0" w:color="auto"/>
        <w:bottom w:val="none" w:sz="0" w:space="0" w:color="auto"/>
        <w:right w:val="none" w:sz="0" w:space="0" w:color="auto"/>
      </w:divBdr>
      <w:divsChild>
        <w:div w:id="1572345810">
          <w:marLeft w:val="0"/>
          <w:marRight w:val="0"/>
          <w:marTop w:val="0"/>
          <w:marBottom w:val="0"/>
          <w:divBdr>
            <w:top w:val="none" w:sz="0" w:space="0" w:color="auto"/>
            <w:left w:val="none" w:sz="0" w:space="0" w:color="auto"/>
            <w:bottom w:val="none" w:sz="0" w:space="0" w:color="auto"/>
            <w:right w:val="none" w:sz="0" w:space="0" w:color="auto"/>
          </w:divBdr>
          <w:divsChild>
            <w:div w:id="1747452447">
              <w:marLeft w:val="0"/>
              <w:marRight w:val="0"/>
              <w:marTop w:val="0"/>
              <w:marBottom w:val="0"/>
              <w:divBdr>
                <w:top w:val="none" w:sz="0" w:space="0" w:color="auto"/>
                <w:left w:val="none" w:sz="0" w:space="0" w:color="auto"/>
                <w:bottom w:val="none" w:sz="0" w:space="0" w:color="auto"/>
                <w:right w:val="none" w:sz="0" w:space="0" w:color="auto"/>
              </w:divBdr>
            </w:div>
          </w:divsChild>
        </w:div>
        <w:div w:id="1453669047">
          <w:marLeft w:val="0"/>
          <w:marRight w:val="0"/>
          <w:marTop w:val="0"/>
          <w:marBottom w:val="0"/>
          <w:divBdr>
            <w:top w:val="none" w:sz="0" w:space="0" w:color="auto"/>
            <w:left w:val="none" w:sz="0" w:space="0" w:color="auto"/>
            <w:bottom w:val="none" w:sz="0" w:space="0" w:color="auto"/>
            <w:right w:val="none" w:sz="0" w:space="0" w:color="auto"/>
          </w:divBdr>
          <w:divsChild>
            <w:div w:id="15565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055632">
      <w:bodyDiv w:val="1"/>
      <w:marLeft w:val="0"/>
      <w:marRight w:val="0"/>
      <w:marTop w:val="0"/>
      <w:marBottom w:val="0"/>
      <w:divBdr>
        <w:top w:val="none" w:sz="0" w:space="0" w:color="auto"/>
        <w:left w:val="none" w:sz="0" w:space="0" w:color="auto"/>
        <w:bottom w:val="none" w:sz="0" w:space="0" w:color="auto"/>
        <w:right w:val="none" w:sz="0" w:space="0" w:color="auto"/>
      </w:divBdr>
    </w:div>
    <w:div w:id="688020335">
      <w:bodyDiv w:val="1"/>
      <w:marLeft w:val="0"/>
      <w:marRight w:val="0"/>
      <w:marTop w:val="0"/>
      <w:marBottom w:val="0"/>
      <w:divBdr>
        <w:top w:val="none" w:sz="0" w:space="0" w:color="auto"/>
        <w:left w:val="none" w:sz="0" w:space="0" w:color="auto"/>
        <w:bottom w:val="none" w:sz="0" w:space="0" w:color="auto"/>
        <w:right w:val="none" w:sz="0" w:space="0" w:color="auto"/>
      </w:divBdr>
    </w:div>
    <w:div w:id="695929182">
      <w:bodyDiv w:val="1"/>
      <w:marLeft w:val="0"/>
      <w:marRight w:val="0"/>
      <w:marTop w:val="0"/>
      <w:marBottom w:val="0"/>
      <w:divBdr>
        <w:top w:val="none" w:sz="0" w:space="0" w:color="auto"/>
        <w:left w:val="none" w:sz="0" w:space="0" w:color="auto"/>
        <w:bottom w:val="none" w:sz="0" w:space="0" w:color="auto"/>
        <w:right w:val="none" w:sz="0" w:space="0" w:color="auto"/>
      </w:divBdr>
    </w:div>
    <w:div w:id="696539442">
      <w:bodyDiv w:val="1"/>
      <w:marLeft w:val="0"/>
      <w:marRight w:val="0"/>
      <w:marTop w:val="0"/>
      <w:marBottom w:val="0"/>
      <w:divBdr>
        <w:top w:val="none" w:sz="0" w:space="0" w:color="auto"/>
        <w:left w:val="none" w:sz="0" w:space="0" w:color="auto"/>
        <w:bottom w:val="none" w:sz="0" w:space="0" w:color="auto"/>
        <w:right w:val="none" w:sz="0" w:space="0" w:color="auto"/>
      </w:divBdr>
    </w:div>
    <w:div w:id="707804609">
      <w:bodyDiv w:val="1"/>
      <w:marLeft w:val="0"/>
      <w:marRight w:val="0"/>
      <w:marTop w:val="0"/>
      <w:marBottom w:val="0"/>
      <w:divBdr>
        <w:top w:val="none" w:sz="0" w:space="0" w:color="auto"/>
        <w:left w:val="none" w:sz="0" w:space="0" w:color="auto"/>
        <w:bottom w:val="none" w:sz="0" w:space="0" w:color="auto"/>
        <w:right w:val="none" w:sz="0" w:space="0" w:color="auto"/>
      </w:divBdr>
    </w:div>
    <w:div w:id="715280892">
      <w:bodyDiv w:val="1"/>
      <w:marLeft w:val="0"/>
      <w:marRight w:val="0"/>
      <w:marTop w:val="0"/>
      <w:marBottom w:val="0"/>
      <w:divBdr>
        <w:top w:val="none" w:sz="0" w:space="0" w:color="auto"/>
        <w:left w:val="none" w:sz="0" w:space="0" w:color="auto"/>
        <w:bottom w:val="none" w:sz="0" w:space="0" w:color="auto"/>
        <w:right w:val="none" w:sz="0" w:space="0" w:color="auto"/>
      </w:divBdr>
    </w:div>
    <w:div w:id="723453368">
      <w:bodyDiv w:val="1"/>
      <w:marLeft w:val="0"/>
      <w:marRight w:val="0"/>
      <w:marTop w:val="0"/>
      <w:marBottom w:val="0"/>
      <w:divBdr>
        <w:top w:val="none" w:sz="0" w:space="0" w:color="auto"/>
        <w:left w:val="none" w:sz="0" w:space="0" w:color="auto"/>
        <w:bottom w:val="none" w:sz="0" w:space="0" w:color="auto"/>
        <w:right w:val="none" w:sz="0" w:space="0" w:color="auto"/>
      </w:divBdr>
    </w:div>
    <w:div w:id="726026006">
      <w:bodyDiv w:val="1"/>
      <w:marLeft w:val="0"/>
      <w:marRight w:val="0"/>
      <w:marTop w:val="0"/>
      <w:marBottom w:val="0"/>
      <w:divBdr>
        <w:top w:val="none" w:sz="0" w:space="0" w:color="auto"/>
        <w:left w:val="none" w:sz="0" w:space="0" w:color="auto"/>
        <w:bottom w:val="none" w:sz="0" w:space="0" w:color="auto"/>
        <w:right w:val="none" w:sz="0" w:space="0" w:color="auto"/>
      </w:divBdr>
    </w:div>
    <w:div w:id="734664305">
      <w:bodyDiv w:val="1"/>
      <w:marLeft w:val="0"/>
      <w:marRight w:val="0"/>
      <w:marTop w:val="0"/>
      <w:marBottom w:val="0"/>
      <w:divBdr>
        <w:top w:val="none" w:sz="0" w:space="0" w:color="auto"/>
        <w:left w:val="none" w:sz="0" w:space="0" w:color="auto"/>
        <w:bottom w:val="none" w:sz="0" w:space="0" w:color="auto"/>
        <w:right w:val="none" w:sz="0" w:space="0" w:color="auto"/>
      </w:divBdr>
    </w:div>
    <w:div w:id="751586113">
      <w:bodyDiv w:val="1"/>
      <w:marLeft w:val="0"/>
      <w:marRight w:val="0"/>
      <w:marTop w:val="0"/>
      <w:marBottom w:val="0"/>
      <w:divBdr>
        <w:top w:val="none" w:sz="0" w:space="0" w:color="auto"/>
        <w:left w:val="none" w:sz="0" w:space="0" w:color="auto"/>
        <w:bottom w:val="none" w:sz="0" w:space="0" w:color="auto"/>
        <w:right w:val="none" w:sz="0" w:space="0" w:color="auto"/>
      </w:divBdr>
    </w:div>
    <w:div w:id="754665195">
      <w:bodyDiv w:val="1"/>
      <w:marLeft w:val="0"/>
      <w:marRight w:val="0"/>
      <w:marTop w:val="0"/>
      <w:marBottom w:val="0"/>
      <w:divBdr>
        <w:top w:val="none" w:sz="0" w:space="0" w:color="auto"/>
        <w:left w:val="none" w:sz="0" w:space="0" w:color="auto"/>
        <w:bottom w:val="none" w:sz="0" w:space="0" w:color="auto"/>
        <w:right w:val="none" w:sz="0" w:space="0" w:color="auto"/>
      </w:divBdr>
    </w:div>
    <w:div w:id="767501097">
      <w:bodyDiv w:val="1"/>
      <w:marLeft w:val="0"/>
      <w:marRight w:val="0"/>
      <w:marTop w:val="0"/>
      <w:marBottom w:val="0"/>
      <w:divBdr>
        <w:top w:val="none" w:sz="0" w:space="0" w:color="auto"/>
        <w:left w:val="none" w:sz="0" w:space="0" w:color="auto"/>
        <w:bottom w:val="none" w:sz="0" w:space="0" w:color="auto"/>
        <w:right w:val="none" w:sz="0" w:space="0" w:color="auto"/>
      </w:divBdr>
    </w:div>
    <w:div w:id="789518983">
      <w:bodyDiv w:val="1"/>
      <w:marLeft w:val="0"/>
      <w:marRight w:val="0"/>
      <w:marTop w:val="0"/>
      <w:marBottom w:val="0"/>
      <w:divBdr>
        <w:top w:val="none" w:sz="0" w:space="0" w:color="auto"/>
        <w:left w:val="none" w:sz="0" w:space="0" w:color="auto"/>
        <w:bottom w:val="none" w:sz="0" w:space="0" w:color="auto"/>
        <w:right w:val="none" w:sz="0" w:space="0" w:color="auto"/>
      </w:divBdr>
    </w:div>
    <w:div w:id="791675500">
      <w:bodyDiv w:val="1"/>
      <w:marLeft w:val="0"/>
      <w:marRight w:val="0"/>
      <w:marTop w:val="0"/>
      <w:marBottom w:val="0"/>
      <w:divBdr>
        <w:top w:val="none" w:sz="0" w:space="0" w:color="auto"/>
        <w:left w:val="none" w:sz="0" w:space="0" w:color="auto"/>
        <w:bottom w:val="none" w:sz="0" w:space="0" w:color="auto"/>
        <w:right w:val="none" w:sz="0" w:space="0" w:color="auto"/>
      </w:divBdr>
    </w:div>
    <w:div w:id="793409610">
      <w:bodyDiv w:val="1"/>
      <w:marLeft w:val="0"/>
      <w:marRight w:val="0"/>
      <w:marTop w:val="0"/>
      <w:marBottom w:val="0"/>
      <w:divBdr>
        <w:top w:val="none" w:sz="0" w:space="0" w:color="auto"/>
        <w:left w:val="none" w:sz="0" w:space="0" w:color="auto"/>
        <w:bottom w:val="none" w:sz="0" w:space="0" w:color="auto"/>
        <w:right w:val="none" w:sz="0" w:space="0" w:color="auto"/>
      </w:divBdr>
    </w:div>
    <w:div w:id="817185782">
      <w:bodyDiv w:val="1"/>
      <w:marLeft w:val="0"/>
      <w:marRight w:val="0"/>
      <w:marTop w:val="0"/>
      <w:marBottom w:val="0"/>
      <w:divBdr>
        <w:top w:val="none" w:sz="0" w:space="0" w:color="auto"/>
        <w:left w:val="none" w:sz="0" w:space="0" w:color="auto"/>
        <w:bottom w:val="none" w:sz="0" w:space="0" w:color="auto"/>
        <w:right w:val="none" w:sz="0" w:space="0" w:color="auto"/>
      </w:divBdr>
    </w:div>
    <w:div w:id="824781486">
      <w:bodyDiv w:val="1"/>
      <w:marLeft w:val="0"/>
      <w:marRight w:val="0"/>
      <w:marTop w:val="0"/>
      <w:marBottom w:val="0"/>
      <w:divBdr>
        <w:top w:val="none" w:sz="0" w:space="0" w:color="auto"/>
        <w:left w:val="none" w:sz="0" w:space="0" w:color="auto"/>
        <w:bottom w:val="none" w:sz="0" w:space="0" w:color="auto"/>
        <w:right w:val="none" w:sz="0" w:space="0" w:color="auto"/>
      </w:divBdr>
    </w:div>
    <w:div w:id="830292574">
      <w:bodyDiv w:val="1"/>
      <w:marLeft w:val="0"/>
      <w:marRight w:val="0"/>
      <w:marTop w:val="0"/>
      <w:marBottom w:val="0"/>
      <w:divBdr>
        <w:top w:val="none" w:sz="0" w:space="0" w:color="auto"/>
        <w:left w:val="none" w:sz="0" w:space="0" w:color="auto"/>
        <w:bottom w:val="none" w:sz="0" w:space="0" w:color="auto"/>
        <w:right w:val="none" w:sz="0" w:space="0" w:color="auto"/>
      </w:divBdr>
    </w:div>
    <w:div w:id="836724398">
      <w:bodyDiv w:val="1"/>
      <w:marLeft w:val="0"/>
      <w:marRight w:val="0"/>
      <w:marTop w:val="0"/>
      <w:marBottom w:val="0"/>
      <w:divBdr>
        <w:top w:val="none" w:sz="0" w:space="0" w:color="auto"/>
        <w:left w:val="none" w:sz="0" w:space="0" w:color="auto"/>
        <w:bottom w:val="none" w:sz="0" w:space="0" w:color="auto"/>
        <w:right w:val="none" w:sz="0" w:space="0" w:color="auto"/>
      </w:divBdr>
    </w:div>
    <w:div w:id="856164974">
      <w:bodyDiv w:val="1"/>
      <w:marLeft w:val="0"/>
      <w:marRight w:val="0"/>
      <w:marTop w:val="0"/>
      <w:marBottom w:val="0"/>
      <w:divBdr>
        <w:top w:val="none" w:sz="0" w:space="0" w:color="auto"/>
        <w:left w:val="none" w:sz="0" w:space="0" w:color="auto"/>
        <w:bottom w:val="none" w:sz="0" w:space="0" w:color="auto"/>
        <w:right w:val="none" w:sz="0" w:space="0" w:color="auto"/>
      </w:divBdr>
      <w:divsChild>
        <w:div w:id="508177275">
          <w:marLeft w:val="0"/>
          <w:marRight w:val="0"/>
          <w:marTop w:val="0"/>
          <w:marBottom w:val="0"/>
          <w:divBdr>
            <w:top w:val="none" w:sz="0" w:space="0" w:color="auto"/>
            <w:left w:val="none" w:sz="0" w:space="0" w:color="auto"/>
            <w:bottom w:val="none" w:sz="0" w:space="0" w:color="auto"/>
            <w:right w:val="none" w:sz="0" w:space="0" w:color="auto"/>
          </w:divBdr>
        </w:div>
      </w:divsChild>
    </w:div>
    <w:div w:id="875970780">
      <w:bodyDiv w:val="1"/>
      <w:marLeft w:val="0"/>
      <w:marRight w:val="0"/>
      <w:marTop w:val="0"/>
      <w:marBottom w:val="0"/>
      <w:divBdr>
        <w:top w:val="none" w:sz="0" w:space="0" w:color="auto"/>
        <w:left w:val="none" w:sz="0" w:space="0" w:color="auto"/>
        <w:bottom w:val="none" w:sz="0" w:space="0" w:color="auto"/>
        <w:right w:val="none" w:sz="0" w:space="0" w:color="auto"/>
      </w:divBdr>
      <w:divsChild>
        <w:div w:id="1263490232">
          <w:marLeft w:val="0"/>
          <w:marRight w:val="0"/>
          <w:marTop w:val="0"/>
          <w:marBottom w:val="0"/>
          <w:divBdr>
            <w:top w:val="none" w:sz="0" w:space="0" w:color="auto"/>
            <w:left w:val="none" w:sz="0" w:space="0" w:color="auto"/>
            <w:bottom w:val="none" w:sz="0" w:space="0" w:color="auto"/>
            <w:right w:val="none" w:sz="0" w:space="0" w:color="auto"/>
          </w:divBdr>
          <w:divsChild>
            <w:div w:id="707723349">
              <w:marLeft w:val="0"/>
              <w:marRight w:val="0"/>
              <w:marTop w:val="0"/>
              <w:marBottom w:val="0"/>
              <w:divBdr>
                <w:top w:val="none" w:sz="0" w:space="0" w:color="auto"/>
                <w:left w:val="none" w:sz="0" w:space="0" w:color="auto"/>
                <w:bottom w:val="none" w:sz="0" w:space="0" w:color="auto"/>
                <w:right w:val="none" w:sz="0" w:space="0" w:color="auto"/>
              </w:divBdr>
              <w:divsChild>
                <w:div w:id="1652322493">
                  <w:marLeft w:val="0"/>
                  <w:marRight w:val="0"/>
                  <w:marTop w:val="0"/>
                  <w:marBottom w:val="0"/>
                  <w:divBdr>
                    <w:top w:val="none" w:sz="0" w:space="0" w:color="auto"/>
                    <w:left w:val="none" w:sz="0" w:space="0" w:color="auto"/>
                    <w:bottom w:val="none" w:sz="0" w:space="0" w:color="auto"/>
                    <w:right w:val="none" w:sz="0" w:space="0" w:color="auto"/>
                  </w:divBdr>
                  <w:divsChild>
                    <w:div w:id="9179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36656">
      <w:bodyDiv w:val="1"/>
      <w:marLeft w:val="0"/>
      <w:marRight w:val="0"/>
      <w:marTop w:val="0"/>
      <w:marBottom w:val="0"/>
      <w:divBdr>
        <w:top w:val="none" w:sz="0" w:space="0" w:color="auto"/>
        <w:left w:val="none" w:sz="0" w:space="0" w:color="auto"/>
        <w:bottom w:val="none" w:sz="0" w:space="0" w:color="auto"/>
        <w:right w:val="none" w:sz="0" w:space="0" w:color="auto"/>
      </w:divBdr>
    </w:div>
    <w:div w:id="877089305">
      <w:bodyDiv w:val="1"/>
      <w:marLeft w:val="0"/>
      <w:marRight w:val="0"/>
      <w:marTop w:val="0"/>
      <w:marBottom w:val="0"/>
      <w:divBdr>
        <w:top w:val="none" w:sz="0" w:space="0" w:color="auto"/>
        <w:left w:val="none" w:sz="0" w:space="0" w:color="auto"/>
        <w:bottom w:val="none" w:sz="0" w:space="0" w:color="auto"/>
        <w:right w:val="none" w:sz="0" w:space="0" w:color="auto"/>
      </w:divBdr>
    </w:div>
    <w:div w:id="881596405">
      <w:bodyDiv w:val="1"/>
      <w:marLeft w:val="0"/>
      <w:marRight w:val="0"/>
      <w:marTop w:val="0"/>
      <w:marBottom w:val="0"/>
      <w:divBdr>
        <w:top w:val="none" w:sz="0" w:space="0" w:color="auto"/>
        <w:left w:val="none" w:sz="0" w:space="0" w:color="auto"/>
        <w:bottom w:val="none" w:sz="0" w:space="0" w:color="auto"/>
        <w:right w:val="none" w:sz="0" w:space="0" w:color="auto"/>
      </w:divBdr>
    </w:div>
    <w:div w:id="895504542">
      <w:bodyDiv w:val="1"/>
      <w:marLeft w:val="0"/>
      <w:marRight w:val="0"/>
      <w:marTop w:val="0"/>
      <w:marBottom w:val="0"/>
      <w:divBdr>
        <w:top w:val="none" w:sz="0" w:space="0" w:color="auto"/>
        <w:left w:val="none" w:sz="0" w:space="0" w:color="auto"/>
        <w:bottom w:val="none" w:sz="0" w:space="0" w:color="auto"/>
        <w:right w:val="none" w:sz="0" w:space="0" w:color="auto"/>
      </w:divBdr>
      <w:divsChild>
        <w:div w:id="1508399121">
          <w:marLeft w:val="0"/>
          <w:marRight w:val="0"/>
          <w:marTop w:val="0"/>
          <w:marBottom w:val="0"/>
          <w:divBdr>
            <w:top w:val="none" w:sz="0" w:space="0" w:color="auto"/>
            <w:left w:val="none" w:sz="0" w:space="0" w:color="auto"/>
            <w:bottom w:val="none" w:sz="0" w:space="0" w:color="auto"/>
            <w:right w:val="none" w:sz="0" w:space="0" w:color="auto"/>
          </w:divBdr>
          <w:divsChild>
            <w:div w:id="351806479">
              <w:marLeft w:val="0"/>
              <w:marRight w:val="0"/>
              <w:marTop w:val="0"/>
              <w:marBottom w:val="0"/>
              <w:divBdr>
                <w:top w:val="none" w:sz="0" w:space="0" w:color="auto"/>
                <w:left w:val="none" w:sz="0" w:space="0" w:color="auto"/>
                <w:bottom w:val="none" w:sz="0" w:space="0" w:color="auto"/>
                <w:right w:val="none" w:sz="0" w:space="0" w:color="auto"/>
              </w:divBdr>
              <w:divsChild>
                <w:div w:id="10204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011395">
      <w:bodyDiv w:val="1"/>
      <w:marLeft w:val="0"/>
      <w:marRight w:val="0"/>
      <w:marTop w:val="0"/>
      <w:marBottom w:val="0"/>
      <w:divBdr>
        <w:top w:val="none" w:sz="0" w:space="0" w:color="auto"/>
        <w:left w:val="none" w:sz="0" w:space="0" w:color="auto"/>
        <w:bottom w:val="none" w:sz="0" w:space="0" w:color="auto"/>
        <w:right w:val="none" w:sz="0" w:space="0" w:color="auto"/>
      </w:divBdr>
    </w:div>
    <w:div w:id="902983738">
      <w:bodyDiv w:val="1"/>
      <w:marLeft w:val="0"/>
      <w:marRight w:val="0"/>
      <w:marTop w:val="0"/>
      <w:marBottom w:val="0"/>
      <w:divBdr>
        <w:top w:val="none" w:sz="0" w:space="0" w:color="auto"/>
        <w:left w:val="none" w:sz="0" w:space="0" w:color="auto"/>
        <w:bottom w:val="none" w:sz="0" w:space="0" w:color="auto"/>
        <w:right w:val="none" w:sz="0" w:space="0" w:color="auto"/>
      </w:divBdr>
    </w:div>
    <w:div w:id="904223968">
      <w:bodyDiv w:val="1"/>
      <w:marLeft w:val="0"/>
      <w:marRight w:val="0"/>
      <w:marTop w:val="0"/>
      <w:marBottom w:val="0"/>
      <w:divBdr>
        <w:top w:val="none" w:sz="0" w:space="0" w:color="auto"/>
        <w:left w:val="none" w:sz="0" w:space="0" w:color="auto"/>
        <w:bottom w:val="none" w:sz="0" w:space="0" w:color="auto"/>
        <w:right w:val="none" w:sz="0" w:space="0" w:color="auto"/>
      </w:divBdr>
      <w:divsChild>
        <w:div w:id="1259095356">
          <w:marLeft w:val="0"/>
          <w:marRight w:val="0"/>
          <w:marTop w:val="0"/>
          <w:marBottom w:val="0"/>
          <w:divBdr>
            <w:top w:val="none" w:sz="0" w:space="0" w:color="auto"/>
            <w:left w:val="none" w:sz="0" w:space="0" w:color="auto"/>
            <w:bottom w:val="none" w:sz="0" w:space="0" w:color="auto"/>
            <w:right w:val="none" w:sz="0" w:space="0" w:color="auto"/>
          </w:divBdr>
          <w:divsChild>
            <w:div w:id="1055853504">
              <w:marLeft w:val="0"/>
              <w:marRight w:val="0"/>
              <w:marTop w:val="0"/>
              <w:marBottom w:val="0"/>
              <w:divBdr>
                <w:top w:val="none" w:sz="0" w:space="0" w:color="auto"/>
                <w:left w:val="none" w:sz="0" w:space="0" w:color="auto"/>
                <w:bottom w:val="none" w:sz="0" w:space="0" w:color="auto"/>
                <w:right w:val="none" w:sz="0" w:space="0" w:color="auto"/>
              </w:divBdr>
              <w:divsChild>
                <w:div w:id="81344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6841">
      <w:bodyDiv w:val="1"/>
      <w:marLeft w:val="0"/>
      <w:marRight w:val="0"/>
      <w:marTop w:val="0"/>
      <w:marBottom w:val="0"/>
      <w:divBdr>
        <w:top w:val="none" w:sz="0" w:space="0" w:color="auto"/>
        <w:left w:val="none" w:sz="0" w:space="0" w:color="auto"/>
        <w:bottom w:val="none" w:sz="0" w:space="0" w:color="auto"/>
        <w:right w:val="none" w:sz="0" w:space="0" w:color="auto"/>
      </w:divBdr>
    </w:div>
    <w:div w:id="915289774">
      <w:bodyDiv w:val="1"/>
      <w:marLeft w:val="0"/>
      <w:marRight w:val="0"/>
      <w:marTop w:val="0"/>
      <w:marBottom w:val="0"/>
      <w:divBdr>
        <w:top w:val="none" w:sz="0" w:space="0" w:color="auto"/>
        <w:left w:val="none" w:sz="0" w:space="0" w:color="auto"/>
        <w:bottom w:val="none" w:sz="0" w:space="0" w:color="auto"/>
        <w:right w:val="none" w:sz="0" w:space="0" w:color="auto"/>
      </w:divBdr>
    </w:div>
    <w:div w:id="920680363">
      <w:bodyDiv w:val="1"/>
      <w:marLeft w:val="0"/>
      <w:marRight w:val="0"/>
      <w:marTop w:val="0"/>
      <w:marBottom w:val="0"/>
      <w:divBdr>
        <w:top w:val="none" w:sz="0" w:space="0" w:color="auto"/>
        <w:left w:val="none" w:sz="0" w:space="0" w:color="auto"/>
        <w:bottom w:val="none" w:sz="0" w:space="0" w:color="auto"/>
        <w:right w:val="none" w:sz="0" w:space="0" w:color="auto"/>
      </w:divBdr>
      <w:divsChild>
        <w:div w:id="689570554">
          <w:marLeft w:val="0"/>
          <w:marRight w:val="0"/>
          <w:marTop w:val="0"/>
          <w:marBottom w:val="0"/>
          <w:divBdr>
            <w:top w:val="none" w:sz="0" w:space="0" w:color="auto"/>
            <w:left w:val="none" w:sz="0" w:space="0" w:color="auto"/>
            <w:bottom w:val="none" w:sz="0" w:space="0" w:color="auto"/>
            <w:right w:val="none" w:sz="0" w:space="0" w:color="auto"/>
          </w:divBdr>
        </w:div>
        <w:div w:id="883253780">
          <w:marLeft w:val="0"/>
          <w:marRight w:val="0"/>
          <w:marTop w:val="0"/>
          <w:marBottom w:val="0"/>
          <w:divBdr>
            <w:top w:val="none" w:sz="0" w:space="0" w:color="auto"/>
            <w:left w:val="none" w:sz="0" w:space="0" w:color="auto"/>
            <w:bottom w:val="none" w:sz="0" w:space="0" w:color="auto"/>
            <w:right w:val="none" w:sz="0" w:space="0" w:color="auto"/>
          </w:divBdr>
        </w:div>
        <w:div w:id="1300839036">
          <w:marLeft w:val="0"/>
          <w:marRight w:val="0"/>
          <w:marTop w:val="0"/>
          <w:marBottom w:val="0"/>
          <w:divBdr>
            <w:top w:val="none" w:sz="0" w:space="0" w:color="auto"/>
            <w:left w:val="none" w:sz="0" w:space="0" w:color="auto"/>
            <w:bottom w:val="none" w:sz="0" w:space="0" w:color="auto"/>
            <w:right w:val="none" w:sz="0" w:space="0" w:color="auto"/>
          </w:divBdr>
        </w:div>
      </w:divsChild>
    </w:div>
    <w:div w:id="926812847">
      <w:bodyDiv w:val="1"/>
      <w:marLeft w:val="0"/>
      <w:marRight w:val="0"/>
      <w:marTop w:val="0"/>
      <w:marBottom w:val="0"/>
      <w:divBdr>
        <w:top w:val="none" w:sz="0" w:space="0" w:color="auto"/>
        <w:left w:val="none" w:sz="0" w:space="0" w:color="auto"/>
        <w:bottom w:val="none" w:sz="0" w:space="0" w:color="auto"/>
        <w:right w:val="none" w:sz="0" w:space="0" w:color="auto"/>
      </w:divBdr>
      <w:divsChild>
        <w:div w:id="88814879">
          <w:marLeft w:val="0"/>
          <w:marRight w:val="0"/>
          <w:marTop w:val="0"/>
          <w:marBottom w:val="0"/>
          <w:divBdr>
            <w:top w:val="none" w:sz="0" w:space="0" w:color="auto"/>
            <w:left w:val="none" w:sz="0" w:space="0" w:color="auto"/>
            <w:bottom w:val="none" w:sz="0" w:space="0" w:color="auto"/>
            <w:right w:val="none" w:sz="0" w:space="0" w:color="auto"/>
          </w:divBdr>
          <w:divsChild>
            <w:div w:id="66389713">
              <w:marLeft w:val="0"/>
              <w:marRight w:val="0"/>
              <w:marTop w:val="0"/>
              <w:marBottom w:val="0"/>
              <w:divBdr>
                <w:top w:val="none" w:sz="0" w:space="0" w:color="auto"/>
                <w:left w:val="none" w:sz="0" w:space="0" w:color="auto"/>
                <w:bottom w:val="none" w:sz="0" w:space="0" w:color="auto"/>
                <w:right w:val="none" w:sz="0" w:space="0" w:color="auto"/>
              </w:divBdr>
            </w:div>
          </w:divsChild>
        </w:div>
        <w:div w:id="1920479947">
          <w:marLeft w:val="0"/>
          <w:marRight w:val="0"/>
          <w:marTop w:val="0"/>
          <w:marBottom w:val="0"/>
          <w:divBdr>
            <w:top w:val="none" w:sz="0" w:space="0" w:color="auto"/>
            <w:left w:val="none" w:sz="0" w:space="0" w:color="auto"/>
            <w:bottom w:val="none" w:sz="0" w:space="0" w:color="auto"/>
            <w:right w:val="none" w:sz="0" w:space="0" w:color="auto"/>
          </w:divBdr>
          <w:divsChild>
            <w:div w:id="3675040">
              <w:marLeft w:val="0"/>
              <w:marRight w:val="0"/>
              <w:marTop w:val="0"/>
              <w:marBottom w:val="0"/>
              <w:divBdr>
                <w:top w:val="none" w:sz="0" w:space="0" w:color="auto"/>
                <w:left w:val="none" w:sz="0" w:space="0" w:color="auto"/>
                <w:bottom w:val="none" w:sz="0" w:space="0" w:color="auto"/>
                <w:right w:val="none" w:sz="0" w:space="0" w:color="auto"/>
              </w:divBdr>
            </w:div>
          </w:divsChild>
        </w:div>
        <w:div w:id="1520580523">
          <w:marLeft w:val="0"/>
          <w:marRight w:val="0"/>
          <w:marTop w:val="0"/>
          <w:marBottom w:val="0"/>
          <w:divBdr>
            <w:top w:val="none" w:sz="0" w:space="0" w:color="auto"/>
            <w:left w:val="none" w:sz="0" w:space="0" w:color="auto"/>
            <w:bottom w:val="none" w:sz="0" w:space="0" w:color="auto"/>
            <w:right w:val="none" w:sz="0" w:space="0" w:color="auto"/>
          </w:divBdr>
          <w:divsChild>
            <w:div w:id="544294526">
              <w:marLeft w:val="0"/>
              <w:marRight w:val="0"/>
              <w:marTop w:val="0"/>
              <w:marBottom w:val="0"/>
              <w:divBdr>
                <w:top w:val="none" w:sz="0" w:space="0" w:color="auto"/>
                <w:left w:val="none" w:sz="0" w:space="0" w:color="auto"/>
                <w:bottom w:val="none" w:sz="0" w:space="0" w:color="auto"/>
                <w:right w:val="none" w:sz="0" w:space="0" w:color="auto"/>
              </w:divBdr>
            </w:div>
          </w:divsChild>
        </w:div>
        <w:div w:id="970594290">
          <w:marLeft w:val="0"/>
          <w:marRight w:val="0"/>
          <w:marTop w:val="0"/>
          <w:marBottom w:val="0"/>
          <w:divBdr>
            <w:top w:val="none" w:sz="0" w:space="0" w:color="auto"/>
            <w:left w:val="none" w:sz="0" w:space="0" w:color="auto"/>
            <w:bottom w:val="none" w:sz="0" w:space="0" w:color="auto"/>
            <w:right w:val="none" w:sz="0" w:space="0" w:color="auto"/>
          </w:divBdr>
          <w:divsChild>
            <w:div w:id="58985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49174">
      <w:bodyDiv w:val="1"/>
      <w:marLeft w:val="0"/>
      <w:marRight w:val="0"/>
      <w:marTop w:val="0"/>
      <w:marBottom w:val="0"/>
      <w:divBdr>
        <w:top w:val="none" w:sz="0" w:space="0" w:color="auto"/>
        <w:left w:val="none" w:sz="0" w:space="0" w:color="auto"/>
        <w:bottom w:val="none" w:sz="0" w:space="0" w:color="auto"/>
        <w:right w:val="none" w:sz="0" w:space="0" w:color="auto"/>
      </w:divBdr>
    </w:div>
    <w:div w:id="989863332">
      <w:bodyDiv w:val="1"/>
      <w:marLeft w:val="0"/>
      <w:marRight w:val="0"/>
      <w:marTop w:val="0"/>
      <w:marBottom w:val="0"/>
      <w:divBdr>
        <w:top w:val="none" w:sz="0" w:space="0" w:color="auto"/>
        <w:left w:val="none" w:sz="0" w:space="0" w:color="auto"/>
        <w:bottom w:val="none" w:sz="0" w:space="0" w:color="auto"/>
        <w:right w:val="none" w:sz="0" w:space="0" w:color="auto"/>
      </w:divBdr>
    </w:div>
    <w:div w:id="993487745">
      <w:bodyDiv w:val="1"/>
      <w:marLeft w:val="0"/>
      <w:marRight w:val="0"/>
      <w:marTop w:val="0"/>
      <w:marBottom w:val="0"/>
      <w:divBdr>
        <w:top w:val="none" w:sz="0" w:space="0" w:color="auto"/>
        <w:left w:val="none" w:sz="0" w:space="0" w:color="auto"/>
        <w:bottom w:val="none" w:sz="0" w:space="0" w:color="auto"/>
        <w:right w:val="none" w:sz="0" w:space="0" w:color="auto"/>
      </w:divBdr>
    </w:div>
    <w:div w:id="994916024">
      <w:bodyDiv w:val="1"/>
      <w:marLeft w:val="0"/>
      <w:marRight w:val="0"/>
      <w:marTop w:val="0"/>
      <w:marBottom w:val="0"/>
      <w:divBdr>
        <w:top w:val="none" w:sz="0" w:space="0" w:color="auto"/>
        <w:left w:val="none" w:sz="0" w:space="0" w:color="auto"/>
        <w:bottom w:val="none" w:sz="0" w:space="0" w:color="auto"/>
        <w:right w:val="none" w:sz="0" w:space="0" w:color="auto"/>
      </w:divBdr>
    </w:div>
    <w:div w:id="1007171006">
      <w:bodyDiv w:val="1"/>
      <w:marLeft w:val="0"/>
      <w:marRight w:val="0"/>
      <w:marTop w:val="0"/>
      <w:marBottom w:val="0"/>
      <w:divBdr>
        <w:top w:val="none" w:sz="0" w:space="0" w:color="auto"/>
        <w:left w:val="none" w:sz="0" w:space="0" w:color="auto"/>
        <w:bottom w:val="none" w:sz="0" w:space="0" w:color="auto"/>
        <w:right w:val="none" w:sz="0" w:space="0" w:color="auto"/>
      </w:divBdr>
    </w:div>
    <w:div w:id="1015621188">
      <w:bodyDiv w:val="1"/>
      <w:marLeft w:val="0"/>
      <w:marRight w:val="0"/>
      <w:marTop w:val="0"/>
      <w:marBottom w:val="0"/>
      <w:divBdr>
        <w:top w:val="none" w:sz="0" w:space="0" w:color="auto"/>
        <w:left w:val="none" w:sz="0" w:space="0" w:color="auto"/>
        <w:bottom w:val="none" w:sz="0" w:space="0" w:color="auto"/>
        <w:right w:val="none" w:sz="0" w:space="0" w:color="auto"/>
      </w:divBdr>
    </w:div>
    <w:div w:id="1025907826">
      <w:bodyDiv w:val="1"/>
      <w:marLeft w:val="0"/>
      <w:marRight w:val="0"/>
      <w:marTop w:val="0"/>
      <w:marBottom w:val="0"/>
      <w:divBdr>
        <w:top w:val="none" w:sz="0" w:space="0" w:color="auto"/>
        <w:left w:val="none" w:sz="0" w:space="0" w:color="auto"/>
        <w:bottom w:val="none" w:sz="0" w:space="0" w:color="auto"/>
        <w:right w:val="none" w:sz="0" w:space="0" w:color="auto"/>
      </w:divBdr>
    </w:div>
    <w:div w:id="1032415920">
      <w:bodyDiv w:val="1"/>
      <w:marLeft w:val="0"/>
      <w:marRight w:val="0"/>
      <w:marTop w:val="0"/>
      <w:marBottom w:val="0"/>
      <w:divBdr>
        <w:top w:val="none" w:sz="0" w:space="0" w:color="auto"/>
        <w:left w:val="none" w:sz="0" w:space="0" w:color="auto"/>
        <w:bottom w:val="none" w:sz="0" w:space="0" w:color="auto"/>
        <w:right w:val="none" w:sz="0" w:space="0" w:color="auto"/>
      </w:divBdr>
    </w:div>
    <w:div w:id="1033533091">
      <w:bodyDiv w:val="1"/>
      <w:marLeft w:val="0"/>
      <w:marRight w:val="0"/>
      <w:marTop w:val="0"/>
      <w:marBottom w:val="0"/>
      <w:divBdr>
        <w:top w:val="none" w:sz="0" w:space="0" w:color="auto"/>
        <w:left w:val="none" w:sz="0" w:space="0" w:color="auto"/>
        <w:bottom w:val="none" w:sz="0" w:space="0" w:color="auto"/>
        <w:right w:val="none" w:sz="0" w:space="0" w:color="auto"/>
      </w:divBdr>
    </w:div>
    <w:div w:id="1033774486">
      <w:bodyDiv w:val="1"/>
      <w:marLeft w:val="0"/>
      <w:marRight w:val="0"/>
      <w:marTop w:val="0"/>
      <w:marBottom w:val="0"/>
      <w:divBdr>
        <w:top w:val="none" w:sz="0" w:space="0" w:color="auto"/>
        <w:left w:val="none" w:sz="0" w:space="0" w:color="auto"/>
        <w:bottom w:val="none" w:sz="0" w:space="0" w:color="auto"/>
        <w:right w:val="none" w:sz="0" w:space="0" w:color="auto"/>
      </w:divBdr>
    </w:div>
    <w:div w:id="1038159804">
      <w:bodyDiv w:val="1"/>
      <w:marLeft w:val="0"/>
      <w:marRight w:val="0"/>
      <w:marTop w:val="0"/>
      <w:marBottom w:val="0"/>
      <w:divBdr>
        <w:top w:val="none" w:sz="0" w:space="0" w:color="auto"/>
        <w:left w:val="none" w:sz="0" w:space="0" w:color="auto"/>
        <w:bottom w:val="none" w:sz="0" w:space="0" w:color="auto"/>
        <w:right w:val="none" w:sz="0" w:space="0" w:color="auto"/>
      </w:divBdr>
    </w:div>
    <w:div w:id="1048146029">
      <w:bodyDiv w:val="1"/>
      <w:marLeft w:val="0"/>
      <w:marRight w:val="0"/>
      <w:marTop w:val="0"/>
      <w:marBottom w:val="0"/>
      <w:divBdr>
        <w:top w:val="none" w:sz="0" w:space="0" w:color="auto"/>
        <w:left w:val="none" w:sz="0" w:space="0" w:color="auto"/>
        <w:bottom w:val="none" w:sz="0" w:space="0" w:color="auto"/>
        <w:right w:val="none" w:sz="0" w:space="0" w:color="auto"/>
      </w:divBdr>
    </w:div>
    <w:div w:id="1052120656">
      <w:bodyDiv w:val="1"/>
      <w:marLeft w:val="0"/>
      <w:marRight w:val="0"/>
      <w:marTop w:val="0"/>
      <w:marBottom w:val="0"/>
      <w:divBdr>
        <w:top w:val="none" w:sz="0" w:space="0" w:color="auto"/>
        <w:left w:val="none" w:sz="0" w:space="0" w:color="auto"/>
        <w:bottom w:val="none" w:sz="0" w:space="0" w:color="auto"/>
        <w:right w:val="none" w:sz="0" w:space="0" w:color="auto"/>
      </w:divBdr>
    </w:div>
    <w:div w:id="1055349169">
      <w:bodyDiv w:val="1"/>
      <w:marLeft w:val="0"/>
      <w:marRight w:val="0"/>
      <w:marTop w:val="0"/>
      <w:marBottom w:val="0"/>
      <w:divBdr>
        <w:top w:val="none" w:sz="0" w:space="0" w:color="auto"/>
        <w:left w:val="none" w:sz="0" w:space="0" w:color="auto"/>
        <w:bottom w:val="none" w:sz="0" w:space="0" w:color="auto"/>
        <w:right w:val="none" w:sz="0" w:space="0" w:color="auto"/>
      </w:divBdr>
      <w:divsChild>
        <w:div w:id="790631926">
          <w:marLeft w:val="446"/>
          <w:marRight w:val="0"/>
          <w:marTop w:val="0"/>
          <w:marBottom w:val="0"/>
          <w:divBdr>
            <w:top w:val="none" w:sz="0" w:space="0" w:color="auto"/>
            <w:left w:val="none" w:sz="0" w:space="0" w:color="auto"/>
            <w:bottom w:val="none" w:sz="0" w:space="0" w:color="auto"/>
            <w:right w:val="none" w:sz="0" w:space="0" w:color="auto"/>
          </w:divBdr>
        </w:div>
        <w:div w:id="763838979">
          <w:marLeft w:val="446"/>
          <w:marRight w:val="0"/>
          <w:marTop w:val="0"/>
          <w:marBottom w:val="0"/>
          <w:divBdr>
            <w:top w:val="none" w:sz="0" w:space="0" w:color="auto"/>
            <w:left w:val="none" w:sz="0" w:space="0" w:color="auto"/>
            <w:bottom w:val="none" w:sz="0" w:space="0" w:color="auto"/>
            <w:right w:val="none" w:sz="0" w:space="0" w:color="auto"/>
          </w:divBdr>
        </w:div>
        <w:div w:id="2116829725">
          <w:marLeft w:val="446"/>
          <w:marRight w:val="0"/>
          <w:marTop w:val="0"/>
          <w:marBottom w:val="0"/>
          <w:divBdr>
            <w:top w:val="none" w:sz="0" w:space="0" w:color="auto"/>
            <w:left w:val="none" w:sz="0" w:space="0" w:color="auto"/>
            <w:bottom w:val="none" w:sz="0" w:space="0" w:color="auto"/>
            <w:right w:val="none" w:sz="0" w:space="0" w:color="auto"/>
          </w:divBdr>
        </w:div>
        <w:div w:id="1279876511">
          <w:marLeft w:val="446"/>
          <w:marRight w:val="0"/>
          <w:marTop w:val="0"/>
          <w:marBottom w:val="0"/>
          <w:divBdr>
            <w:top w:val="none" w:sz="0" w:space="0" w:color="auto"/>
            <w:left w:val="none" w:sz="0" w:space="0" w:color="auto"/>
            <w:bottom w:val="none" w:sz="0" w:space="0" w:color="auto"/>
            <w:right w:val="none" w:sz="0" w:space="0" w:color="auto"/>
          </w:divBdr>
        </w:div>
      </w:divsChild>
    </w:div>
    <w:div w:id="1060980986">
      <w:bodyDiv w:val="1"/>
      <w:marLeft w:val="0"/>
      <w:marRight w:val="0"/>
      <w:marTop w:val="0"/>
      <w:marBottom w:val="0"/>
      <w:divBdr>
        <w:top w:val="none" w:sz="0" w:space="0" w:color="auto"/>
        <w:left w:val="none" w:sz="0" w:space="0" w:color="auto"/>
        <w:bottom w:val="none" w:sz="0" w:space="0" w:color="auto"/>
        <w:right w:val="none" w:sz="0" w:space="0" w:color="auto"/>
      </w:divBdr>
    </w:div>
    <w:div w:id="1064184347">
      <w:bodyDiv w:val="1"/>
      <w:marLeft w:val="0"/>
      <w:marRight w:val="0"/>
      <w:marTop w:val="0"/>
      <w:marBottom w:val="0"/>
      <w:divBdr>
        <w:top w:val="none" w:sz="0" w:space="0" w:color="auto"/>
        <w:left w:val="none" w:sz="0" w:space="0" w:color="auto"/>
        <w:bottom w:val="none" w:sz="0" w:space="0" w:color="auto"/>
        <w:right w:val="none" w:sz="0" w:space="0" w:color="auto"/>
      </w:divBdr>
    </w:div>
    <w:div w:id="1074009598">
      <w:bodyDiv w:val="1"/>
      <w:marLeft w:val="0"/>
      <w:marRight w:val="0"/>
      <w:marTop w:val="0"/>
      <w:marBottom w:val="0"/>
      <w:divBdr>
        <w:top w:val="none" w:sz="0" w:space="0" w:color="auto"/>
        <w:left w:val="none" w:sz="0" w:space="0" w:color="auto"/>
        <w:bottom w:val="none" w:sz="0" w:space="0" w:color="auto"/>
        <w:right w:val="none" w:sz="0" w:space="0" w:color="auto"/>
      </w:divBdr>
      <w:divsChild>
        <w:div w:id="1819102822">
          <w:marLeft w:val="0"/>
          <w:marRight w:val="0"/>
          <w:marTop w:val="0"/>
          <w:marBottom w:val="0"/>
          <w:divBdr>
            <w:top w:val="none" w:sz="0" w:space="0" w:color="auto"/>
            <w:left w:val="none" w:sz="0" w:space="0" w:color="auto"/>
            <w:bottom w:val="none" w:sz="0" w:space="0" w:color="auto"/>
            <w:right w:val="none" w:sz="0" w:space="0" w:color="auto"/>
          </w:divBdr>
        </w:div>
      </w:divsChild>
    </w:div>
    <w:div w:id="1092318657">
      <w:bodyDiv w:val="1"/>
      <w:marLeft w:val="0"/>
      <w:marRight w:val="0"/>
      <w:marTop w:val="0"/>
      <w:marBottom w:val="0"/>
      <w:divBdr>
        <w:top w:val="none" w:sz="0" w:space="0" w:color="auto"/>
        <w:left w:val="none" w:sz="0" w:space="0" w:color="auto"/>
        <w:bottom w:val="none" w:sz="0" w:space="0" w:color="auto"/>
        <w:right w:val="none" w:sz="0" w:space="0" w:color="auto"/>
      </w:divBdr>
    </w:div>
    <w:div w:id="1095369235">
      <w:bodyDiv w:val="1"/>
      <w:marLeft w:val="0"/>
      <w:marRight w:val="0"/>
      <w:marTop w:val="0"/>
      <w:marBottom w:val="0"/>
      <w:divBdr>
        <w:top w:val="none" w:sz="0" w:space="0" w:color="auto"/>
        <w:left w:val="none" w:sz="0" w:space="0" w:color="auto"/>
        <w:bottom w:val="none" w:sz="0" w:space="0" w:color="auto"/>
        <w:right w:val="none" w:sz="0" w:space="0" w:color="auto"/>
      </w:divBdr>
    </w:div>
    <w:div w:id="1099719411">
      <w:bodyDiv w:val="1"/>
      <w:marLeft w:val="0"/>
      <w:marRight w:val="0"/>
      <w:marTop w:val="0"/>
      <w:marBottom w:val="0"/>
      <w:divBdr>
        <w:top w:val="none" w:sz="0" w:space="0" w:color="auto"/>
        <w:left w:val="none" w:sz="0" w:space="0" w:color="auto"/>
        <w:bottom w:val="none" w:sz="0" w:space="0" w:color="auto"/>
        <w:right w:val="none" w:sz="0" w:space="0" w:color="auto"/>
      </w:divBdr>
    </w:div>
    <w:div w:id="1102726344">
      <w:bodyDiv w:val="1"/>
      <w:marLeft w:val="0"/>
      <w:marRight w:val="0"/>
      <w:marTop w:val="0"/>
      <w:marBottom w:val="0"/>
      <w:divBdr>
        <w:top w:val="none" w:sz="0" w:space="0" w:color="auto"/>
        <w:left w:val="none" w:sz="0" w:space="0" w:color="auto"/>
        <w:bottom w:val="none" w:sz="0" w:space="0" w:color="auto"/>
        <w:right w:val="none" w:sz="0" w:space="0" w:color="auto"/>
      </w:divBdr>
    </w:div>
    <w:div w:id="1108234802">
      <w:bodyDiv w:val="1"/>
      <w:marLeft w:val="0"/>
      <w:marRight w:val="0"/>
      <w:marTop w:val="0"/>
      <w:marBottom w:val="0"/>
      <w:divBdr>
        <w:top w:val="none" w:sz="0" w:space="0" w:color="auto"/>
        <w:left w:val="none" w:sz="0" w:space="0" w:color="auto"/>
        <w:bottom w:val="none" w:sz="0" w:space="0" w:color="auto"/>
        <w:right w:val="none" w:sz="0" w:space="0" w:color="auto"/>
      </w:divBdr>
    </w:div>
    <w:div w:id="1110928136">
      <w:bodyDiv w:val="1"/>
      <w:marLeft w:val="0"/>
      <w:marRight w:val="0"/>
      <w:marTop w:val="0"/>
      <w:marBottom w:val="0"/>
      <w:divBdr>
        <w:top w:val="none" w:sz="0" w:space="0" w:color="auto"/>
        <w:left w:val="none" w:sz="0" w:space="0" w:color="auto"/>
        <w:bottom w:val="none" w:sz="0" w:space="0" w:color="auto"/>
        <w:right w:val="none" w:sz="0" w:space="0" w:color="auto"/>
      </w:divBdr>
    </w:div>
    <w:div w:id="1115634474">
      <w:bodyDiv w:val="1"/>
      <w:marLeft w:val="0"/>
      <w:marRight w:val="0"/>
      <w:marTop w:val="0"/>
      <w:marBottom w:val="0"/>
      <w:divBdr>
        <w:top w:val="none" w:sz="0" w:space="0" w:color="auto"/>
        <w:left w:val="none" w:sz="0" w:space="0" w:color="auto"/>
        <w:bottom w:val="none" w:sz="0" w:space="0" w:color="auto"/>
        <w:right w:val="none" w:sz="0" w:space="0" w:color="auto"/>
      </w:divBdr>
    </w:div>
    <w:div w:id="1115910296">
      <w:bodyDiv w:val="1"/>
      <w:marLeft w:val="0"/>
      <w:marRight w:val="0"/>
      <w:marTop w:val="0"/>
      <w:marBottom w:val="0"/>
      <w:divBdr>
        <w:top w:val="none" w:sz="0" w:space="0" w:color="auto"/>
        <w:left w:val="none" w:sz="0" w:space="0" w:color="auto"/>
        <w:bottom w:val="none" w:sz="0" w:space="0" w:color="auto"/>
        <w:right w:val="none" w:sz="0" w:space="0" w:color="auto"/>
      </w:divBdr>
    </w:div>
    <w:div w:id="1134717375">
      <w:bodyDiv w:val="1"/>
      <w:marLeft w:val="0"/>
      <w:marRight w:val="0"/>
      <w:marTop w:val="0"/>
      <w:marBottom w:val="0"/>
      <w:divBdr>
        <w:top w:val="none" w:sz="0" w:space="0" w:color="auto"/>
        <w:left w:val="none" w:sz="0" w:space="0" w:color="auto"/>
        <w:bottom w:val="none" w:sz="0" w:space="0" w:color="auto"/>
        <w:right w:val="none" w:sz="0" w:space="0" w:color="auto"/>
      </w:divBdr>
    </w:div>
    <w:div w:id="1144158853">
      <w:bodyDiv w:val="1"/>
      <w:marLeft w:val="0"/>
      <w:marRight w:val="0"/>
      <w:marTop w:val="0"/>
      <w:marBottom w:val="0"/>
      <w:divBdr>
        <w:top w:val="none" w:sz="0" w:space="0" w:color="auto"/>
        <w:left w:val="none" w:sz="0" w:space="0" w:color="auto"/>
        <w:bottom w:val="none" w:sz="0" w:space="0" w:color="auto"/>
        <w:right w:val="none" w:sz="0" w:space="0" w:color="auto"/>
      </w:divBdr>
    </w:div>
    <w:div w:id="1147673935">
      <w:bodyDiv w:val="1"/>
      <w:marLeft w:val="0"/>
      <w:marRight w:val="0"/>
      <w:marTop w:val="0"/>
      <w:marBottom w:val="0"/>
      <w:divBdr>
        <w:top w:val="none" w:sz="0" w:space="0" w:color="auto"/>
        <w:left w:val="none" w:sz="0" w:space="0" w:color="auto"/>
        <w:bottom w:val="none" w:sz="0" w:space="0" w:color="auto"/>
        <w:right w:val="none" w:sz="0" w:space="0" w:color="auto"/>
      </w:divBdr>
    </w:div>
    <w:div w:id="1152715956">
      <w:bodyDiv w:val="1"/>
      <w:marLeft w:val="0"/>
      <w:marRight w:val="0"/>
      <w:marTop w:val="0"/>
      <w:marBottom w:val="0"/>
      <w:divBdr>
        <w:top w:val="none" w:sz="0" w:space="0" w:color="auto"/>
        <w:left w:val="none" w:sz="0" w:space="0" w:color="auto"/>
        <w:bottom w:val="none" w:sz="0" w:space="0" w:color="auto"/>
        <w:right w:val="none" w:sz="0" w:space="0" w:color="auto"/>
      </w:divBdr>
    </w:div>
    <w:div w:id="1158881776">
      <w:bodyDiv w:val="1"/>
      <w:marLeft w:val="0"/>
      <w:marRight w:val="0"/>
      <w:marTop w:val="0"/>
      <w:marBottom w:val="0"/>
      <w:divBdr>
        <w:top w:val="none" w:sz="0" w:space="0" w:color="auto"/>
        <w:left w:val="none" w:sz="0" w:space="0" w:color="auto"/>
        <w:bottom w:val="none" w:sz="0" w:space="0" w:color="auto"/>
        <w:right w:val="none" w:sz="0" w:space="0" w:color="auto"/>
      </w:divBdr>
    </w:div>
    <w:div w:id="1159924963">
      <w:bodyDiv w:val="1"/>
      <w:marLeft w:val="0"/>
      <w:marRight w:val="0"/>
      <w:marTop w:val="0"/>
      <w:marBottom w:val="0"/>
      <w:divBdr>
        <w:top w:val="none" w:sz="0" w:space="0" w:color="auto"/>
        <w:left w:val="none" w:sz="0" w:space="0" w:color="auto"/>
        <w:bottom w:val="none" w:sz="0" w:space="0" w:color="auto"/>
        <w:right w:val="none" w:sz="0" w:space="0" w:color="auto"/>
      </w:divBdr>
    </w:div>
    <w:div w:id="1160118358">
      <w:bodyDiv w:val="1"/>
      <w:marLeft w:val="0"/>
      <w:marRight w:val="0"/>
      <w:marTop w:val="0"/>
      <w:marBottom w:val="0"/>
      <w:divBdr>
        <w:top w:val="none" w:sz="0" w:space="0" w:color="auto"/>
        <w:left w:val="none" w:sz="0" w:space="0" w:color="auto"/>
        <w:bottom w:val="none" w:sz="0" w:space="0" w:color="auto"/>
        <w:right w:val="none" w:sz="0" w:space="0" w:color="auto"/>
      </w:divBdr>
    </w:div>
    <w:div w:id="1161697283">
      <w:bodyDiv w:val="1"/>
      <w:marLeft w:val="0"/>
      <w:marRight w:val="0"/>
      <w:marTop w:val="0"/>
      <w:marBottom w:val="0"/>
      <w:divBdr>
        <w:top w:val="none" w:sz="0" w:space="0" w:color="auto"/>
        <w:left w:val="none" w:sz="0" w:space="0" w:color="auto"/>
        <w:bottom w:val="none" w:sz="0" w:space="0" w:color="auto"/>
        <w:right w:val="none" w:sz="0" w:space="0" w:color="auto"/>
      </w:divBdr>
    </w:div>
    <w:div w:id="1168595136">
      <w:bodyDiv w:val="1"/>
      <w:marLeft w:val="0"/>
      <w:marRight w:val="0"/>
      <w:marTop w:val="0"/>
      <w:marBottom w:val="0"/>
      <w:divBdr>
        <w:top w:val="none" w:sz="0" w:space="0" w:color="auto"/>
        <w:left w:val="none" w:sz="0" w:space="0" w:color="auto"/>
        <w:bottom w:val="none" w:sz="0" w:space="0" w:color="auto"/>
        <w:right w:val="none" w:sz="0" w:space="0" w:color="auto"/>
      </w:divBdr>
    </w:div>
    <w:div w:id="1179925694">
      <w:bodyDiv w:val="1"/>
      <w:marLeft w:val="0"/>
      <w:marRight w:val="0"/>
      <w:marTop w:val="0"/>
      <w:marBottom w:val="0"/>
      <w:divBdr>
        <w:top w:val="none" w:sz="0" w:space="0" w:color="auto"/>
        <w:left w:val="none" w:sz="0" w:space="0" w:color="auto"/>
        <w:bottom w:val="none" w:sz="0" w:space="0" w:color="auto"/>
        <w:right w:val="none" w:sz="0" w:space="0" w:color="auto"/>
      </w:divBdr>
    </w:div>
    <w:div w:id="1187065405">
      <w:bodyDiv w:val="1"/>
      <w:marLeft w:val="0"/>
      <w:marRight w:val="0"/>
      <w:marTop w:val="0"/>
      <w:marBottom w:val="0"/>
      <w:divBdr>
        <w:top w:val="none" w:sz="0" w:space="0" w:color="auto"/>
        <w:left w:val="none" w:sz="0" w:space="0" w:color="auto"/>
        <w:bottom w:val="none" w:sz="0" w:space="0" w:color="auto"/>
        <w:right w:val="none" w:sz="0" w:space="0" w:color="auto"/>
      </w:divBdr>
    </w:div>
    <w:div w:id="1192189377">
      <w:bodyDiv w:val="1"/>
      <w:marLeft w:val="0"/>
      <w:marRight w:val="0"/>
      <w:marTop w:val="0"/>
      <w:marBottom w:val="0"/>
      <w:divBdr>
        <w:top w:val="none" w:sz="0" w:space="0" w:color="auto"/>
        <w:left w:val="none" w:sz="0" w:space="0" w:color="auto"/>
        <w:bottom w:val="none" w:sz="0" w:space="0" w:color="auto"/>
        <w:right w:val="none" w:sz="0" w:space="0" w:color="auto"/>
      </w:divBdr>
    </w:div>
    <w:div w:id="1197348420">
      <w:bodyDiv w:val="1"/>
      <w:marLeft w:val="0"/>
      <w:marRight w:val="0"/>
      <w:marTop w:val="0"/>
      <w:marBottom w:val="0"/>
      <w:divBdr>
        <w:top w:val="none" w:sz="0" w:space="0" w:color="auto"/>
        <w:left w:val="none" w:sz="0" w:space="0" w:color="auto"/>
        <w:bottom w:val="none" w:sz="0" w:space="0" w:color="auto"/>
        <w:right w:val="none" w:sz="0" w:space="0" w:color="auto"/>
      </w:divBdr>
    </w:div>
    <w:div w:id="1210875135">
      <w:bodyDiv w:val="1"/>
      <w:marLeft w:val="0"/>
      <w:marRight w:val="0"/>
      <w:marTop w:val="0"/>
      <w:marBottom w:val="0"/>
      <w:divBdr>
        <w:top w:val="none" w:sz="0" w:space="0" w:color="auto"/>
        <w:left w:val="none" w:sz="0" w:space="0" w:color="auto"/>
        <w:bottom w:val="none" w:sz="0" w:space="0" w:color="auto"/>
        <w:right w:val="none" w:sz="0" w:space="0" w:color="auto"/>
      </w:divBdr>
    </w:div>
    <w:div w:id="1212379975">
      <w:bodyDiv w:val="1"/>
      <w:marLeft w:val="0"/>
      <w:marRight w:val="0"/>
      <w:marTop w:val="0"/>
      <w:marBottom w:val="0"/>
      <w:divBdr>
        <w:top w:val="none" w:sz="0" w:space="0" w:color="auto"/>
        <w:left w:val="none" w:sz="0" w:space="0" w:color="auto"/>
        <w:bottom w:val="none" w:sz="0" w:space="0" w:color="auto"/>
        <w:right w:val="none" w:sz="0" w:space="0" w:color="auto"/>
      </w:divBdr>
    </w:div>
    <w:div w:id="1216116096">
      <w:bodyDiv w:val="1"/>
      <w:marLeft w:val="0"/>
      <w:marRight w:val="0"/>
      <w:marTop w:val="0"/>
      <w:marBottom w:val="0"/>
      <w:divBdr>
        <w:top w:val="none" w:sz="0" w:space="0" w:color="auto"/>
        <w:left w:val="none" w:sz="0" w:space="0" w:color="auto"/>
        <w:bottom w:val="none" w:sz="0" w:space="0" w:color="auto"/>
        <w:right w:val="none" w:sz="0" w:space="0" w:color="auto"/>
      </w:divBdr>
      <w:divsChild>
        <w:div w:id="1762869581">
          <w:marLeft w:val="0"/>
          <w:marRight w:val="0"/>
          <w:marTop w:val="0"/>
          <w:marBottom w:val="0"/>
          <w:divBdr>
            <w:top w:val="none" w:sz="0" w:space="0" w:color="auto"/>
            <w:left w:val="none" w:sz="0" w:space="0" w:color="auto"/>
            <w:bottom w:val="none" w:sz="0" w:space="0" w:color="auto"/>
            <w:right w:val="none" w:sz="0" w:space="0" w:color="auto"/>
          </w:divBdr>
          <w:divsChild>
            <w:div w:id="1725105078">
              <w:marLeft w:val="0"/>
              <w:marRight w:val="0"/>
              <w:marTop w:val="0"/>
              <w:marBottom w:val="0"/>
              <w:divBdr>
                <w:top w:val="none" w:sz="0" w:space="0" w:color="auto"/>
                <w:left w:val="none" w:sz="0" w:space="0" w:color="auto"/>
                <w:bottom w:val="none" w:sz="0" w:space="0" w:color="auto"/>
                <w:right w:val="none" w:sz="0" w:space="0" w:color="auto"/>
              </w:divBdr>
              <w:divsChild>
                <w:div w:id="335423714">
                  <w:marLeft w:val="0"/>
                  <w:marRight w:val="0"/>
                  <w:marTop w:val="0"/>
                  <w:marBottom w:val="0"/>
                  <w:divBdr>
                    <w:top w:val="none" w:sz="0" w:space="0" w:color="auto"/>
                    <w:left w:val="none" w:sz="0" w:space="0" w:color="auto"/>
                    <w:bottom w:val="none" w:sz="0" w:space="0" w:color="auto"/>
                    <w:right w:val="none" w:sz="0" w:space="0" w:color="auto"/>
                  </w:divBdr>
                  <w:divsChild>
                    <w:div w:id="1267158492">
                      <w:marLeft w:val="0"/>
                      <w:marRight w:val="0"/>
                      <w:marTop w:val="0"/>
                      <w:marBottom w:val="0"/>
                      <w:divBdr>
                        <w:top w:val="none" w:sz="0" w:space="0" w:color="auto"/>
                        <w:left w:val="none" w:sz="0" w:space="0" w:color="auto"/>
                        <w:bottom w:val="none" w:sz="0" w:space="0" w:color="auto"/>
                        <w:right w:val="none" w:sz="0" w:space="0" w:color="auto"/>
                      </w:divBdr>
                    </w:div>
                  </w:divsChild>
                </w:div>
                <w:div w:id="2096855355">
                  <w:marLeft w:val="0"/>
                  <w:marRight w:val="0"/>
                  <w:marTop w:val="0"/>
                  <w:marBottom w:val="0"/>
                  <w:divBdr>
                    <w:top w:val="none" w:sz="0" w:space="0" w:color="auto"/>
                    <w:left w:val="none" w:sz="0" w:space="0" w:color="auto"/>
                    <w:bottom w:val="none" w:sz="0" w:space="0" w:color="auto"/>
                    <w:right w:val="none" w:sz="0" w:space="0" w:color="auto"/>
                  </w:divBdr>
                  <w:divsChild>
                    <w:div w:id="18313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327358">
      <w:bodyDiv w:val="1"/>
      <w:marLeft w:val="0"/>
      <w:marRight w:val="0"/>
      <w:marTop w:val="0"/>
      <w:marBottom w:val="0"/>
      <w:divBdr>
        <w:top w:val="none" w:sz="0" w:space="0" w:color="auto"/>
        <w:left w:val="none" w:sz="0" w:space="0" w:color="auto"/>
        <w:bottom w:val="none" w:sz="0" w:space="0" w:color="auto"/>
        <w:right w:val="none" w:sz="0" w:space="0" w:color="auto"/>
      </w:divBdr>
    </w:div>
    <w:div w:id="1223906881">
      <w:bodyDiv w:val="1"/>
      <w:marLeft w:val="0"/>
      <w:marRight w:val="0"/>
      <w:marTop w:val="0"/>
      <w:marBottom w:val="0"/>
      <w:divBdr>
        <w:top w:val="none" w:sz="0" w:space="0" w:color="auto"/>
        <w:left w:val="none" w:sz="0" w:space="0" w:color="auto"/>
        <w:bottom w:val="none" w:sz="0" w:space="0" w:color="auto"/>
        <w:right w:val="none" w:sz="0" w:space="0" w:color="auto"/>
      </w:divBdr>
    </w:div>
    <w:div w:id="1225020818">
      <w:bodyDiv w:val="1"/>
      <w:marLeft w:val="0"/>
      <w:marRight w:val="0"/>
      <w:marTop w:val="0"/>
      <w:marBottom w:val="0"/>
      <w:divBdr>
        <w:top w:val="none" w:sz="0" w:space="0" w:color="auto"/>
        <w:left w:val="none" w:sz="0" w:space="0" w:color="auto"/>
        <w:bottom w:val="none" w:sz="0" w:space="0" w:color="auto"/>
        <w:right w:val="none" w:sz="0" w:space="0" w:color="auto"/>
      </w:divBdr>
    </w:div>
    <w:div w:id="1230311510">
      <w:bodyDiv w:val="1"/>
      <w:marLeft w:val="0"/>
      <w:marRight w:val="0"/>
      <w:marTop w:val="0"/>
      <w:marBottom w:val="0"/>
      <w:divBdr>
        <w:top w:val="none" w:sz="0" w:space="0" w:color="auto"/>
        <w:left w:val="none" w:sz="0" w:space="0" w:color="auto"/>
        <w:bottom w:val="none" w:sz="0" w:space="0" w:color="auto"/>
        <w:right w:val="none" w:sz="0" w:space="0" w:color="auto"/>
      </w:divBdr>
    </w:div>
    <w:div w:id="1231773007">
      <w:bodyDiv w:val="1"/>
      <w:marLeft w:val="0"/>
      <w:marRight w:val="0"/>
      <w:marTop w:val="0"/>
      <w:marBottom w:val="0"/>
      <w:divBdr>
        <w:top w:val="none" w:sz="0" w:space="0" w:color="auto"/>
        <w:left w:val="none" w:sz="0" w:space="0" w:color="auto"/>
        <w:bottom w:val="none" w:sz="0" w:space="0" w:color="auto"/>
        <w:right w:val="none" w:sz="0" w:space="0" w:color="auto"/>
      </w:divBdr>
    </w:div>
    <w:div w:id="1232695618">
      <w:bodyDiv w:val="1"/>
      <w:marLeft w:val="0"/>
      <w:marRight w:val="0"/>
      <w:marTop w:val="0"/>
      <w:marBottom w:val="0"/>
      <w:divBdr>
        <w:top w:val="none" w:sz="0" w:space="0" w:color="auto"/>
        <w:left w:val="none" w:sz="0" w:space="0" w:color="auto"/>
        <w:bottom w:val="none" w:sz="0" w:space="0" w:color="auto"/>
        <w:right w:val="none" w:sz="0" w:space="0" w:color="auto"/>
      </w:divBdr>
    </w:div>
    <w:div w:id="1235359414">
      <w:bodyDiv w:val="1"/>
      <w:marLeft w:val="0"/>
      <w:marRight w:val="0"/>
      <w:marTop w:val="0"/>
      <w:marBottom w:val="0"/>
      <w:divBdr>
        <w:top w:val="none" w:sz="0" w:space="0" w:color="auto"/>
        <w:left w:val="none" w:sz="0" w:space="0" w:color="auto"/>
        <w:bottom w:val="none" w:sz="0" w:space="0" w:color="auto"/>
        <w:right w:val="none" w:sz="0" w:space="0" w:color="auto"/>
      </w:divBdr>
    </w:div>
    <w:div w:id="1239361344">
      <w:bodyDiv w:val="1"/>
      <w:marLeft w:val="0"/>
      <w:marRight w:val="0"/>
      <w:marTop w:val="0"/>
      <w:marBottom w:val="0"/>
      <w:divBdr>
        <w:top w:val="none" w:sz="0" w:space="0" w:color="auto"/>
        <w:left w:val="none" w:sz="0" w:space="0" w:color="auto"/>
        <w:bottom w:val="none" w:sz="0" w:space="0" w:color="auto"/>
        <w:right w:val="none" w:sz="0" w:space="0" w:color="auto"/>
      </w:divBdr>
    </w:div>
    <w:div w:id="1242568521">
      <w:bodyDiv w:val="1"/>
      <w:marLeft w:val="0"/>
      <w:marRight w:val="0"/>
      <w:marTop w:val="0"/>
      <w:marBottom w:val="0"/>
      <w:divBdr>
        <w:top w:val="none" w:sz="0" w:space="0" w:color="auto"/>
        <w:left w:val="none" w:sz="0" w:space="0" w:color="auto"/>
        <w:bottom w:val="none" w:sz="0" w:space="0" w:color="auto"/>
        <w:right w:val="none" w:sz="0" w:space="0" w:color="auto"/>
      </w:divBdr>
    </w:div>
    <w:div w:id="1255437929">
      <w:bodyDiv w:val="1"/>
      <w:marLeft w:val="0"/>
      <w:marRight w:val="0"/>
      <w:marTop w:val="0"/>
      <w:marBottom w:val="0"/>
      <w:divBdr>
        <w:top w:val="none" w:sz="0" w:space="0" w:color="auto"/>
        <w:left w:val="none" w:sz="0" w:space="0" w:color="auto"/>
        <w:bottom w:val="none" w:sz="0" w:space="0" w:color="auto"/>
        <w:right w:val="none" w:sz="0" w:space="0" w:color="auto"/>
      </w:divBdr>
      <w:divsChild>
        <w:div w:id="138116654">
          <w:marLeft w:val="0"/>
          <w:marRight w:val="0"/>
          <w:marTop w:val="0"/>
          <w:marBottom w:val="0"/>
          <w:divBdr>
            <w:top w:val="none" w:sz="0" w:space="0" w:color="auto"/>
            <w:left w:val="none" w:sz="0" w:space="0" w:color="auto"/>
            <w:bottom w:val="none" w:sz="0" w:space="0" w:color="auto"/>
            <w:right w:val="none" w:sz="0" w:space="0" w:color="auto"/>
          </w:divBdr>
          <w:divsChild>
            <w:div w:id="542520524">
              <w:marLeft w:val="0"/>
              <w:marRight w:val="0"/>
              <w:marTop w:val="0"/>
              <w:marBottom w:val="0"/>
              <w:divBdr>
                <w:top w:val="none" w:sz="0" w:space="0" w:color="auto"/>
                <w:left w:val="none" w:sz="0" w:space="0" w:color="auto"/>
                <w:bottom w:val="none" w:sz="0" w:space="0" w:color="auto"/>
                <w:right w:val="none" w:sz="0" w:space="0" w:color="auto"/>
              </w:divBdr>
              <w:divsChild>
                <w:div w:id="954023387">
                  <w:marLeft w:val="0"/>
                  <w:marRight w:val="0"/>
                  <w:marTop w:val="0"/>
                  <w:marBottom w:val="0"/>
                  <w:divBdr>
                    <w:top w:val="none" w:sz="0" w:space="0" w:color="auto"/>
                    <w:left w:val="none" w:sz="0" w:space="0" w:color="auto"/>
                    <w:bottom w:val="none" w:sz="0" w:space="0" w:color="auto"/>
                    <w:right w:val="none" w:sz="0" w:space="0" w:color="auto"/>
                  </w:divBdr>
                  <w:divsChild>
                    <w:div w:id="17931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209404">
      <w:bodyDiv w:val="1"/>
      <w:marLeft w:val="0"/>
      <w:marRight w:val="0"/>
      <w:marTop w:val="0"/>
      <w:marBottom w:val="0"/>
      <w:divBdr>
        <w:top w:val="none" w:sz="0" w:space="0" w:color="auto"/>
        <w:left w:val="none" w:sz="0" w:space="0" w:color="auto"/>
        <w:bottom w:val="none" w:sz="0" w:space="0" w:color="auto"/>
        <w:right w:val="none" w:sz="0" w:space="0" w:color="auto"/>
      </w:divBdr>
    </w:div>
    <w:div w:id="1259292730">
      <w:bodyDiv w:val="1"/>
      <w:marLeft w:val="0"/>
      <w:marRight w:val="0"/>
      <w:marTop w:val="0"/>
      <w:marBottom w:val="0"/>
      <w:divBdr>
        <w:top w:val="none" w:sz="0" w:space="0" w:color="auto"/>
        <w:left w:val="none" w:sz="0" w:space="0" w:color="auto"/>
        <w:bottom w:val="none" w:sz="0" w:space="0" w:color="auto"/>
        <w:right w:val="none" w:sz="0" w:space="0" w:color="auto"/>
      </w:divBdr>
    </w:div>
    <w:div w:id="1271084524">
      <w:bodyDiv w:val="1"/>
      <w:marLeft w:val="0"/>
      <w:marRight w:val="0"/>
      <w:marTop w:val="0"/>
      <w:marBottom w:val="0"/>
      <w:divBdr>
        <w:top w:val="none" w:sz="0" w:space="0" w:color="auto"/>
        <w:left w:val="none" w:sz="0" w:space="0" w:color="auto"/>
        <w:bottom w:val="none" w:sz="0" w:space="0" w:color="auto"/>
        <w:right w:val="none" w:sz="0" w:space="0" w:color="auto"/>
      </w:divBdr>
    </w:div>
    <w:div w:id="1271205472">
      <w:bodyDiv w:val="1"/>
      <w:marLeft w:val="0"/>
      <w:marRight w:val="0"/>
      <w:marTop w:val="0"/>
      <w:marBottom w:val="0"/>
      <w:divBdr>
        <w:top w:val="none" w:sz="0" w:space="0" w:color="auto"/>
        <w:left w:val="none" w:sz="0" w:space="0" w:color="auto"/>
        <w:bottom w:val="none" w:sz="0" w:space="0" w:color="auto"/>
        <w:right w:val="none" w:sz="0" w:space="0" w:color="auto"/>
      </w:divBdr>
    </w:div>
    <w:div w:id="1281569582">
      <w:bodyDiv w:val="1"/>
      <w:marLeft w:val="0"/>
      <w:marRight w:val="0"/>
      <w:marTop w:val="0"/>
      <w:marBottom w:val="0"/>
      <w:divBdr>
        <w:top w:val="none" w:sz="0" w:space="0" w:color="auto"/>
        <w:left w:val="none" w:sz="0" w:space="0" w:color="auto"/>
        <w:bottom w:val="none" w:sz="0" w:space="0" w:color="auto"/>
        <w:right w:val="none" w:sz="0" w:space="0" w:color="auto"/>
      </w:divBdr>
    </w:div>
    <w:div w:id="1284271193">
      <w:bodyDiv w:val="1"/>
      <w:marLeft w:val="0"/>
      <w:marRight w:val="0"/>
      <w:marTop w:val="0"/>
      <w:marBottom w:val="0"/>
      <w:divBdr>
        <w:top w:val="none" w:sz="0" w:space="0" w:color="auto"/>
        <w:left w:val="none" w:sz="0" w:space="0" w:color="auto"/>
        <w:bottom w:val="none" w:sz="0" w:space="0" w:color="auto"/>
        <w:right w:val="none" w:sz="0" w:space="0" w:color="auto"/>
      </w:divBdr>
    </w:div>
    <w:div w:id="1289433356">
      <w:bodyDiv w:val="1"/>
      <w:marLeft w:val="0"/>
      <w:marRight w:val="0"/>
      <w:marTop w:val="0"/>
      <w:marBottom w:val="0"/>
      <w:divBdr>
        <w:top w:val="none" w:sz="0" w:space="0" w:color="auto"/>
        <w:left w:val="none" w:sz="0" w:space="0" w:color="auto"/>
        <w:bottom w:val="none" w:sz="0" w:space="0" w:color="auto"/>
        <w:right w:val="none" w:sz="0" w:space="0" w:color="auto"/>
      </w:divBdr>
      <w:divsChild>
        <w:div w:id="359207886">
          <w:marLeft w:val="0"/>
          <w:marRight w:val="0"/>
          <w:marTop w:val="0"/>
          <w:marBottom w:val="0"/>
          <w:divBdr>
            <w:top w:val="none" w:sz="0" w:space="0" w:color="auto"/>
            <w:left w:val="none" w:sz="0" w:space="0" w:color="auto"/>
            <w:bottom w:val="none" w:sz="0" w:space="0" w:color="auto"/>
            <w:right w:val="none" w:sz="0" w:space="0" w:color="auto"/>
          </w:divBdr>
          <w:divsChild>
            <w:div w:id="77286402">
              <w:marLeft w:val="0"/>
              <w:marRight w:val="0"/>
              <w:marTop w:val="0"/>
              <w:marBottom w:val="0"/>
              <w:divBdr>
                <w:top w:val="none" w:sz="0" w:space="0" w:color="auto"/>
                <w:left w:val="none" w:sz="0" w:space="0" w:color="auto"/>
                <w:bottom w:val="none" w:sz="0" w:space="0" w:color="auto"/>
                <w:right w:val="none" w:sz="0" w:space="0" w:color="auto"/>
              </w:divBdr>
              <w:divsChild>
                <w:div w:id="84806273">
                  <w:marLeft w:val="0"/>
                  <w:marRight w:val="0"/>
                  <w:marTop w:val="0"/>
                  <w:marBottom w:val="0"/>
                  <w:divBdr>
                    <w:top w:val="none" w:sz="0" w:space="0" w:color="auto"/>
                    <w:left w:val="none" w:sz="0" w:space="0" w:color="auto"/>
                    <w:bottom w:val="none" w:sz="0" w:space="0" w:color="auto"/>
                    <w:right w:val="none" w:sz="0" w:space="0" w:color="auto"/>
                  </w:divBdr>
                  <w:divsChild>
                    <w:div w:id="202659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584285">
      <w:bodyDiv w:val="1"/>
      <w:marLeft w:val="0"/>
      <w:marRight w:val="0"/>
      <w:marTop w:val="0"/>
      <w:marBottom w:val="0"/>
      <w:divBdr>
        <w:top w:val="none" w:sz="0" w:space="0" w:color="auto"/>
        <w:left w:val="none" w:sz="0" w:space="0" w:color="auto"/>
        <w:bottom w:val="none" w:sz="0" w:space="0" w:color="auto"/>
        <w:right w:val="none" w:sz="0" w:space="0" w:color="auto"/>
      </w:divBdr>
    </w:div>
    <w:div w:id="1290746363">
      <w:bodyDiv w:val="1"/>
      <w:marLeft w:val="0"/>
      <w:marRight w:val="0"/>
      <w:marTop w:val="0"/>
      <w:marBottom w:val="0"/>
      <w:divBdr>
        <w:top w:val="none" w:sz="0" w:space="0" w:color="auto"/>
        <w:left w:val="none" w:sz="0" w:space="0" w:color="auto"/>
        <w:bottom w:val="none" w:sz="0" w:space="0" w:color="auto"/>
        <w:right w:val="none" w:sz="0" w:space="0" w:color="auto"/>
      </w:divBdr>
    </w:div>
    <w:div w:id="1291084171">
      <w:bodyDiv w:val="1"/>
      <w:marLeft w:val="0"/>
      <w:marRight w:val="0"/>
      <w:marTop w:val="0"/>
      <w:marBottom w:val="0"/>
      <w:divBdr>
        <w:top w:val="none" w:sz="0" w:space="0" w:color="auto"/>
        <w:left w:val="none" w:sz="0" w:space="0" w:color="auto"/>
        <w:bottom w:val="none" w:sz="0" w:space="0" w:color="auto"/>
        <w:right w:val="none" w:sz="0" w:space="0" w:color="auto"/>
      </w:divBdr>
    </w:div>
    <w:div w:id="1293291217">
      <w:bodyDiv w:val="1"/>
      <w:marLeft w:val="0"/>
      <w:marRight w:val="0"/>
      <w:marTop w:val="0"/>
      <w:marBottom w:val="0"/>
      <w:divBdr>
        <w:top w:val="none" w:sz="0" w:space="0" w:color="auto"/>
        <w:left w:val="none" w:sz="0" w:space="0" w:color="auto"/>
        <w:bottom w:val="none" w:sz="0" w:space="0" w:color="auto"/>
        <w:right w:val="none" w:sz="0" w:space="0" w:color="auto"/>
      </w:divBdr>
    </w:div>
    <w:div w:id="1297495040">
      <w:bodyDiv w:val="1"/>
      <w:marLeft w:val="0"/>
      <w:marRight w:val="0"/>
      <w:marTop w:val="0"/>
      <w:marBottom w:val="0"/>
      <w:divBdr>
        <w:top w:val="none" w:sz="0" w:space="0" w:color="auto"/>
        <w:left w:val="none" w:sz="0" w:space="0" w:color="auto"/>
        <w:bottom w:val="none" w:sz="0" w:space="0" w:color="auto"/>
        <w:right w:val="none" w:sz="0" w:space="0" w:color="auto"/>
      </w:divBdr>
    </w:div>
    <w:div w:id="1298100444">
      <w:bodyDiv w:val="1"/>
      <w:marLeft w:val="0"/>
      <w:marRight w:val="0"/>
      <w:marTop w:val="0"/>
      <w:marBottom w:val="0"/>
      <w:divBdr>
        <w:top w:val="none" w:sz="0" w:space="0" w:color="auto"/>
        <w:left w:val="none" w:sz="0" w:space="0" w:color="auto"/>
        <w:bottom w:val="none" w:sz="0" w:space="0" w:color="auto"/>
        <w:right w:val="none" w:sz="0" w:space="0" w:color="auto"/>
      </w:divBdr>
      <w:divsChild>
        <w:div w:id="1750494368">
          <w:marLeft w:val="0"/>
          <w:marRight w:val="0"/>
          <w:marTop w:val="0"/>
          <w:marBottom w:val="0"/>
          <w:divBdr>
            <w:top w:val="none" w:sz="0" w:space="0" w:color="auto"/>
            <w:left w:val="none" w:sz="0" w:space="0" w:color="auto"/>
            <w:bottom w:val="none" w:sz="0" w:space="0" w:color="auto"/>
            <w:right w:val="none" w:sz="0" w:space="0" w:color="auto"/>
          </w:divBdr>
          <w:divsChild>
            <w:div w:id="614488263">
              <w:marLeft w:val="0"/>
              <w:marRight w:val="0"/>
              <w:marTop w:val="0"/>
              <w:marBottom w:val="0"/>
              <w:divBdr>
                <w:top w:val="none" w:sz="0" w:space="0" w:color="auto"/>
                <w:left w:val="none" w:sz="0" w:space="0" w:color="auto"/>
                <w:bottom w:val="none" w:sz="0" w:space="0" w:color="auto"/>
                <w:right w:val="none" w:sz="0" w:space="0" w:color="auto"/>
              </w:divBdr>
              <w:divsChild>
                <w:div w:id="1981185951">
                  <w:marLeft w:val="0"/>
                  <w:marRight w:val="0"/>
                  <w:marTop w:val="0"/>
                  <w:marBottom w:val="0"/>
                  <w:divBdr>
                    <w:top w:val="none" w:sz="0" w:space="0" w:color="auto"/>
                    <w:left w:val="none" w:sz="0" w:space="0" w:color="auto"/>
                    <w:bottom w:val="none" w:sz="0" w:space="0" w:color="auto"/>
                    <w:right w:val="none" w:sz="0" w:space="0" w:color="auto"/>
                  </w:divBdr>
                  <w:divsChild>
                    <w:div w:id="66292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92098">
      <w:bodyDiv w:val="1"/>
      <w:marLeft w:val="0"/>
      <w:marRight w:val="0"/>
      <w:marTop w:val="0"/>
      <w:marBottom w:val="0"/>
      <w:divBdr>
        <w:top w:val="none" w:sz="0" w:space="0" w:color="auto"/>
        <w:left w:val="none" w:sz="0" w:space="0" w:color="auto"/>
        <w:bottom w:val="none" w:sz="0" w:space="0" w:color="auto"/>
        <w:right w:val="none" w:sz="0" w:space="0" w:color="auto"/>
      </w:divBdr>
      <w:divsChild>
        <w:div w:id="1385446896">
          <w:marLeft w:val="0"/>
          <w:marRight w:val="0"/>
          <w:marTop w:val="0"/>
          <w:marBottom w:val="0"/>
          <w:divBdr>
            <w:top w:val="none" w:sz="0" w:space="0" w:color="auto"/>
            <w:left w:val="none" w:sz="0" w:space="0" w:color="auto"/>
            <w:bottom w:val="none" w:sz="0" w:space="0" w:color="auto"/>
            <w:right w:val="none" w:sz="0" w:space="0" w:color="auto"/>
          </w:divBdr>
          <w:divsChild>
            <w:div w:id="1262565672">
              <w:marLeft w:val="0"/>
              <w:marRight w:val="0"/>
              <w:marTop w:val="0"/>
              <w:marBottom w:val="0"/>
              <w:divBdr>
                <w:top w:val="none" w:sz="0" w:space="0" w:color="auto"/>
                <w:left w:val="none" w:sz="0" w:space="0" w:color="auto"/>
                <w:bottom w:val="none" w:sz="0" w:space="0" w:color="auto"/>
                <w:right w:val="none" w:sz="0" w:space="0" w:color="auto"/>
              </w:divBdr>
              <w:divsChild>
                <w:div w:id="1494568604">
                  <w:marLeft w:val="0"/>
                  <w:marRight w:val="0"/>
                  <w:marTop w:val="0"/>
                  <w:marBottom w:val="0"/>
                  <w:divBdr>
                    <w:top w:val="none" w:sz="0" w:space="0" w:color="auto"/>
                    <w:left w:val="none" w:sz="0" w:space="0" w:color="auto"/>
                    <w:bottom w:val="none" w:sz="0" w:space="0" w:color="auto"/>
                    <w:right w:val="none" w:sz="0" w:space="0" w:color="auto"/>
                  </w:divBdr>
                  <w:divsChild>
                    <w:div w:id="76265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122181">
      <w:bodyDiv w:val="1"/>
      <w:marLeft w:val="0"/>
      <w:marRight w:val="0"/>
      <w:marTop w:val="0"/>
      <w:marBottom w:val="0"/>
      <w:divBdr>
        <w:top w:val="none" w:sz="0" w:space="0" w:color="auto"/>
        <w:left w:val="none" w:sz="0" w:space="0" w:color="auto"/>
        <w:bottom w:val="none" w:sz="0" w:space="0" w:color="auto"/>
        <w:right w:val="none" w:sz="0" w:space="0" w:color="auto"/>
      </w:divBdr>
      <w:divsChild>
        <w:div w:id="1983534695">
          <w:marLeft w:val="0"/>
          <w:marRight w:val="0"/>
          <w:marTop w:val="0"/>
          <w:marBottom w:val="0"/>
          <w:divBdr>
            <w:top w:val="none" w:sz="0" w:space="0" w:color="auto"/>
            <w:left w:val="none" w:sz="0" w:space="0" w:color="auto"/>
            <w:bottom w:val="none" w:sz="0" w:space="0" w:color="auto"/>
            <w:right w:val="none" w:sz="0" w:space="0" w:color="auto"/>
          </w:divBdr>
          <w:divsChild>
            <w:div w:id="730928733">
              <w:marLeft w:val="0"/>
              <w:marRight w:val="0"/>
              <w:marTop w:val="0"/>
              <w:marBottom w:val="0"/>
              <w:divBdr>
                <w:top w:val="none" w:sz="0" w:space="0" w:color="auto"/>
                <w:left w:val="none" w:sz="0" w:space="0" w:color="auto"/>
                <w:bottom w:val="none" w:sz="0" w:space="0" w:color="auto"/>
                <w:right w:val="none" w:sz="0" w:space="0" w:color="auto"/>
              </w:divBdr>
              <w:divsChild>
                <w:div w:id="79895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943747">
      <w:bodyDiv w:val="1"/>
      <w:marLeft w:val="0"/>
      <w:marRight w:val="0"/>
      <w:marTop w:val="0"/>
      <w:marBottom w:val="0"/>
      <w:divBdr>
        <w:top w:val="none" w:sz="0" w:space="0" w:color="auto"/>
        <w:left w:val="none" w:sz="0" w:space="0" w:color="auto"/>
        <w:bottom w:val="none" w:sz="0" w:space="0" w:color="auto"/>
        <w:right w:val="none" w:sz="0" w:space="0" w:color="auto"/>
      </w:divBdr>
      <w:divsChild>
        <w:div w:id="234709771">
          <w:marLeft w:val="0"/>
          <w:marRight w:val="0"/>
          <w:marTop w:val="0"/>
          <w:marBottom w:val="0"/>
          <w:divBdr>
            <w:top w:val="none" w:sz="0" w:space="0" w:color="auto"/>
            <w:left w:val="none" w:sz="0" w:space="0" w:color="auto"/>
            <w:bottom w:val="none" w:sz="0" w:space="0" w:color="auto"/>
            <w:right w:val="none" w:sz="0" w:space="0" w:color="auto"/>
          </w:divBdr>
          <w:divsChild>
            <w:div w:id="1330908895">
              <w:marLeft w:val="0"/>
              <w:marRight w:val="0"/>
              <w:marTop w:val="0"/>
              <w:marBottom w:val="0"/>
              <w:divBdr>
                <w:top w:val="none" w:sz="0" w:space="0" w:color="auto"/>
                <w:left w:val="none" w:sz="0" w:space="0" w:color="auto"/>
                <w:bottom w:val="none" w:sz="0" w:space="0" w:color="auto"/>
                <w:right w:val="none" w:sz="0" w:space="0" w:color="auto"/>
              </w:divBdr>
              <w:divsChild>
                <w:div w:id="271058002">
                  <w:marLeft w:val="0"/>
                  <w:marRight w:val="0"/>
                  <w:marTop w:val="0"/>
                  <w:marBottom w:val="0"/>
                  <w:divBdr>
                    <w:top w:val="none" w:sz="0" w:space="0" w:color="auto"/>
                    <w:left w:val="none" w:sz="0" w:space="0" w:color="auto"/>
                    <w:bottom w:val="none" w:sz="0" w:space="0" w:color="auto"/>
                    <w:right w:val="none" w:sz="0" w:space="0" w:color="auto"/>
                  </w:divBdr>
                  <w:divsChild>
                    <w:div w:id="8535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281662">
      <w:bodyDiv w:val="1"/>
      <w:marLeft w:val="0"/>
      <w:marRight w:val="0"/>
      <w:marTop w:val="0"/>
      <w:marBottom w:val="0"/>
      <w:divBdr>
        <w:top w:val="none" w:sz="0" w:space="0" w:color="auto"/>
        <w:left w:val="none" w:sz="0" w:space="0" w:color="auto"/>
        <w:bottom w:val="none" w:sz="0" w:space="0" w:color="auto"/>
        <w:right w:val="none" w:sz="0" w:space="0" w:color="auto"/>
      </w:divBdr>
    </w:div>
    <w:div w:id="1338115551">
      <w:bodyDiv w:val="1"/>
      <w:marLeft w:val="0"/>
      <w:marRight w:val="0"/>
      <w:marTop w:val="0"/>
      <w:marBottom w:val="0"/>
      <w:divBdr>
        <w:top w:val="none" w:sz="0" w:space="0" w:color="auto"/>
        <w:left w:val="none" w:sz="0" w:space="0" w:color="auto"/>
        <w:bottom w:val="none" w:sz="0" w:space="0" w:color="auto"/>
        <w:right w:val="none" w:sz="0" w:space="0" w:color="auto"/>
      </w:divBdr>
    </w:div>
    <w:div w:id="1354767136">
      <w:bodyDiv w:val="1"/>
      <w:marLeft w:val="0"/>
      <w:marRight w:val="0"/>
      <w:marTop w:val="0"/>
      <w:marBottom w:val="0"/>
      <w:divBdr>
        <w:top w:val="none" w:sz="0" w:space="0" w:color="auto"/>
        <w:left w:val="none" w:sz="0" w:space="0" w:color="auto"/>
        <w:bottom w:val="none" w:sz="0" w:space="0" w:color="auto"/>
        <w:right w:val="none" w:sz="0" w:space="0" w:color="auto"/>
      </w:divBdr>
    </w:div>
    <w:div w:id="1362197128">
      <w:bodyDiv w:val="1"/>
      <w:marLeft w:val="0"/>
      <w:marRight w:val="0"/>
      <w:marTop w:val="0"/>
      <w:marBottom w:val="0"/>
      <w:divBdr>
        <w:top w:val="none" w:sz="0" w:space="0" w:color="auto"/>
        <w:left w:val="none" w:sz="0" w:space="0" w:color="auto"/>
        <w:bottom w:val="none" w:sz="0" w:space="0" w:color="auto"/>
        <w:right w:val="none" w:sz="0" w:space="0" w:color="auto"/>
      </w:divBdr>
    </w:div>
    <w:div w:id="1377923660">
      <w:bodyDiv w:val="1"/>
      <w:marLeft w:val="0"/>
      <w:marRight w:val="0"/>
      <w:marTop w:val="0"/>
      <w:marBottom w:val="0"/>
      <w:divBdr>
        <w:top w:val="none" w:sz="0" w:space="0" w:color="auto"/>
        <w:left w:val="none" w:sz="0" w:space="0" w:color="auto"/>
        <w:bottom w:val="none" w:sz="0" w:space="0" w:color="auto"/>
        <w:right w:val="none" w:sz="0" w:space="0" w:color="auto"/>
      </w:divBdr>
    </w:div>
    <w:div w:id="1400010682">
      <w:bodyDiv w:val="1"/>
      <w:marLeft w:val="0"/>
      <w:marRight w:val="0"/>
      <w:marTop w:val="0"/>
      <w:marBottom w:val="0"/>
      <w:divBdr>
        <w:top w:val="none" w:sz="0" w:space="0" w:color="auto"/>
        <w:left w:val="none" w:sz="0" w:space="0" w:color="auto"/>
        <w:bottom w:val="none" w:sz="0" w:space="0" w:color="auto"/>
        <w:right w:val="none" w:sz="0" w:space="0" w:color="auto"/>
      </w:divBdr>
    </w:div>
    <w:div w:id="1414935885">
      <w:bodyDiv w:val="1"/>
      <w:marLeft w:val="0"/>
      <w:marRight w:val="0"/>
      <w:marTop w:val="0"/>
      <w:marBottom w:val="0"/>
      <w:divBdr>
        <w:top w:val="none" w:sz="0" w:space="0" w:color="auto"/>
        <w:left w:val="none" w:sz="0" w:space="0" w:color="auto"/>
        <w:bottom w:val="none" w:sz="0" w:space="0" w:color="auto"/>
        <w:right w:val="none" w:sz="0" w:space="0" w:color="auto"/>
      </w:divBdr>
    </w:div>
    <w:div w:id="1415978982">
      <w:bodyDiv w:val="1"/>
      <w:marLeft w:val="0"/>
      <w:marRight w:val="0"/>
      <w:marTop w:val="0"/>
      <w:marBottom w:val="0"/>
      <w:divBdr>
        <w:top w:val="none" w:sz="0" w:space="0" w:color="auto"/>
        <w:left w:val="none" w:sz="0" w:space="0" w:color="auto"/>
        <w:bottom w:val="none" w:sz="0" w:space="0" w:color="auto"/>
        <w:right w:val="none" w:sz="0" w:space="0" w:color="auto"/>
      </w:divBdr>
    </w:div>
    <w:div w:id="1422600666">
      <w:bodyDiv w:val="1"/>
      <w:marLeft w:val="0"/>
      <w:marRight w:val="0"/>
      <w:marTop w:val="0"/>
      <w:marBottom w:val="0"/>
      <w:divBdr>
        <w:top w:val="none" w:sz="0" w:space="0" w:color="auto"/>
        <w:left w:val="none" w:sz="0" w:space="0" w:color="auto"/>
        <w:bottom w:val="none" w:sz="0" w:space="0" w:color="auto"/>
        <w:right w:val="none" w:sz="0" w:space="0" w:color="auto"/>
      </w:divBdr>
    </w:div>
    <w:div w:id="1433356478">
      <w:bodyDiv w:val="1"/>
      <w:marLeft w:val="0"/>
      <w:marRight w:val="0"/>
      <w:marTop w:val="0"/>
      <w:marBottom w:val="0"/>
      <w:divBdr>
        <w:top w:val="none" w:sz="0" w:space="0" w:color="auto"/>
        <w:left w:val="none" w:sz="0" w:space="0" w:color="auto"/>
        <w:bottom w:val="none" w:sz="0" w:space="0" w:color="auto"/>
        <w:right w:val="none" w:sz="0" w:space="0" w:color="auto"/>
      </w:divBdr>
    </w:div>
    <w:div w:id="1440759333">
      <w:bodyDiv w:val="1"/>
      <w:marLeft w:val="0"/>
      <w:marRight w:val="0"/>
      <w:marTop w:val="0"/>
      <w:marBottom w:val="0"/>
      <w:divBdr>
        <w:top w:val="none" w:sz="0" w:space="0" w:color="auto"/>
        <w:left w:val="none" w:sz="0" w:space="0" w:color="auto"/>
        <w:bottom w:val="none" w:sz="0" w:space="0" w:color="auto"/>
        <w:right w:val="none" w:sz="0" w:space="0" w:color="auto"/>
      </w:divBdr>
      <w:divsChild>
        <w:div w:id="1888106028">
          <w:marLeft w:val="0"/>
          <w:marRight w:val="0"/>
          <w:marTop w:val="0"/>
          <w:marBottom w:val="0"/>
          <w:divBdr>
            <w:top w:val="none" w:sz="0" w:space="0" w:color="auto"/>
            <w:left w:val="none" w:sz="0" w:space="0" w:color="auto"/>
            <w:bottom w:val="none" w:sz="0" w:space="0" w:color="auto"/>
            <w:right w:val="none" w:sz="0" w:space="0" w:color="auto"/>
          </w:divBdr>
          <w:divsChild>
            <w:div w:id="916324805">
              <w:marLeft w:val="0"/>
              <w:marRight w:val="0"/>
              <w:marTop w:val="0"/>
              <w:marBottom w:val="0"/>
              <w:divBdr>
                <w:top w:val="none" w:sz="0" w:space="0" w:color="auto"/>
                <w:left w:val="none" w:sz="0" w:space="0" w:color="auto"/>
                <w:bottom w:val="none" w:sz="0" w:space="0" w:color="auto"/>
                <w:right w:val="none" w:sz="0" w:space="0" w:color="auto"/>
              </w:divBdr>
              <w:divsChild>
                <w:div w:id="730231641">
                  <w:marLeft w:val="0"/>
                  <w:marRight w:val="0"/>
                  <w:marTop w:val="0"/>
                  <w:marBottom w:val="0"/>
                  <w:divBdr>
                    <w:top w:val="none" w:sz="0" w:space="0" w:color="auto"/>
                    <w:left w:val="none" w:sz="0" w:space="0" w:color="auto"/>
                    <w:bottom w:val="none" w:sz="0" w:space="0" w:color="auto"/>
                    <w:right w:val="none" w:sz="0" w:space="0" w:color="auto"/>
                  </w:divBdr>
                  <w:divsChild>
                    <w:div w:id="34756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349815">
      <w:bodyDiv w:val="1"/>
      <w:marLeft w:val="0"/>
      <w:marRight w:val="0"/>
      <w:marTop w:val="0"/>
      <w:marBottom w:val="0"/>
      <w:divBdr>
        <w:top w:val="none" w:sz="0" w:space="0" w:color="auto"/>
        <w:left w:val="none" w:sz="0" w:space="0" w:color="auto"/>
        <w:bottom w:val="none" w:sz="0" w:space="0" w:color="auto"/>
        <w:right w:val="none" w:sz="0" w:space="0" w:color="auto"/>
      </w:divBdr>
    </w:div>
    <w:div w:id="1447895497">
      <w:bodyDiv w:val="1"/>
      <w:marLeft w:val="0"/>
      <w:marRight w:val="0"/>
      <w:marTop w:val="0"/>
      <w:marBottom w:val="0"/>
      <w:divBdr>
        <w:top w:val="none" w:sz="0" w:space="0" w:color="auto"/>
        <w:left w:val="none" w:sz="0" w:space="0" w:color="auto"/>
        <w:bottom w:val="none" w:sz="0" w:space="0" w:color="auto"/>
        <w:right w:val="none" w:sz="0" w:space="0" w:color="auto"/>
      </w:divBdr>
    </w:div>
    <w:div w:id="1450051908">
      <w:bodyDiv w:val="1"/>
      <w:marLeft w:val="0"/>
      <w:marRight w:val="0"/>
      <w:marTop w:val="0"/>
      <w:marBottom w:val="0"/>
      <w:divBdr>
        <w:top w:val="none" w:sz="0" w:space="0" w:color="auto"/>
        <w:left w:val="none" w:sz="0" w:space="0" w:color="auto"/>
        <w:bottom w:val="none" w:sz="0" w:space="0" w:color="auto"/>
        <w:right w:val="none" w:sz="0" w:space="0" w:color="auto"/>
      </w:divBdr>
    </w:div>
    <w:div w:id="1450854123">
      <w:bodyDiv w:val="1"/>
      <w:marLeft w:val="0"/>
      <w:marRight w:val="0"/>
      <w:marTop w:val="0"/>
      <w:marBottom w:val="0"/>
      <w:divBdr>
        <w:top w:val="none" w:sz="0" w:space="0" w:color="auto"/>
        <w:left w:val="none" w:sz="0" w:space="0" w:color="auto"/>
        <w:bottom w:val="none" w:sz="0" w:space="0" w:color="auto"/>
        <w:right w:val="none" w:sz="0" w:space="0" w:color="auto"/>
      </w:divBdr>
    </w:div>
    <w:div w:id="1454858781">
      <w:bodyDiv w:val="1"/>
      <w:marLeft w:val="0"/>
      <w:marRight w:val="0"/>
      <w:marTop w:val="0"/>
      <w:marBottom w:val="0"/>
      <w:divBdr>
        <w:top w:val="none" w:sz="0" w:space="0" w:color="auto"/>
        <w:left w:val="none" w:sz="0" w:space="0" w:color="auto"/>
        <w:bottom w:val="none" w:sz="0" w:space="0" w:color="auto"/>
        <w:right w:val="none" w:sz="0" w:space="0" w:color="auto"/>
      </w:divBdr>
    </w:div>
    <w:div w:id="1456488927">
      <w:bodyDiv w:val="1"/>
      <w:marLeft w:val="0"/>
      <w:marRight w:val="0"/>
      <w:marTop w:val="0"/>
      <w:marBottom w:val="0"/>
      <w:divBdr>
        <w:top w:val="none" w:sz="0" w:space="0" w:color="auto"/>
        <w:left w:val="none" w:sz="0" w:space="0" w:color="auto"/>
        <w:bottom w:val="none" w:sz="0" w:space="0" w:color="auto"/>
        <w:right w:val="none" w:sz="0" w:space="0" w:color="auto"/>
      </w:divBdr>
    </w:div>
    <w:div w:id="1457598758">
      <w:bodyDiv w:val="1"/>
      <w:marLeft w:val="0"/>
      <w:marRight w:val="0"/>
      <w:marTop w:val="0"/>
      <w:marBottom w:val="0"/>
      <w:divBdr>
        <w:top w:val="none" w:sz="0" w:space="0" w:color="auto"/>
        <w:left w:val="none" w:sz="0" w:space="0" w:color="auto"/>
        <w:bottom w:val="none" w:sz="0" w:space="0" w:color="auto"/>
        <w:right w:val="none" w:sz="0" w:space="0" w:color="auto"/>
      </w:divBdr>
    </w:div>
    <w:div w:id="1459908676">
      <w:bodyDiv w:val="1"/>
      <w:marLeft w:val="0"/>
      <w:marRight w:val="0"/>
      <w:marTop w:val="0"/>
      <w:marBottom w:val="0"/>
      <w:divBdr>
        <w:top w:val="none" w:sz="0" w:space="0" w:color="auto"/>
        <w:left w:val="none" w:sz="0" w:space="0" w:color="auto"/>
        <w:bottom w:val="none" w:sz="0" w:space="0" w:color="auto"/>
        <w:right w:val="none" w:sz="0" w:space="0" w:color="auto"/>
      </w:divBdr>
    </w:div>
    <w:div w:id="1459911165">
      <w:bodyDiv w:val="1"/>
      <w:marLeft w:val="0"/>
      <w:marRight w:val="0"/>
      <w:marTop w:val="0"/>
      <w:marBottom w:val="0"/>
      <w:divBdr>
        <w:top w:val="none" w:sz="0" w:space="0" w:color="auto"/>
        <w:left w:val="none" w:sz="0" w:space="0" w:color="auto"/>
        <w:bottom w:val="none" w:sz="0" w:space="0" w:color="auto"/>
        <w:right w:val="none" w:sz="0" w:space="0" w:color="auto"/>
      </w:divBdr>
      <w:divsChild>
        <w:div w:id="928388233">
          <w:marLeft w:val="0"/>
          <w:marRight w:val="0"/>
          <w:marTop w:val="0"/>
          <w:marBottom w:val="0"/>
          <w:divBdr>
            <w:top w:val="none" w:sz="0" w:space="0" w:color="auto"/>
            <w:left w:val="none" w:sz="0" w:space="0" w:color="auto"/>
            <w:bottom w:val="none" w:sz="0" w:space="0" w:color="auto"/>
            <w:right w:val="none" w:sz="0" w:space="0" w:color="auto"/>
          </w:divBdr>
          <w:divsChild>
            <w:div w:id="1717775633">
              <w:marLeft w:val="0"/>
              <w:marRight w:val="0"/>
              <w:marTop w:val="0"/>
              <w:marBottom w:val="0"/>
              <w:divBdr>
                <w:top w:val="none" w:sz="0" w:space="0" w:color="auto"/>
                <w:left w:val="none" w:sz="0" w:space="0" w:color="auto"/>
                <w:bottom w:val="none" w:sz="0" w:space="0" w:color="auto"/>
                <w:right w:val="none" w:sz="0" w:space="0" w:color="auto"/>
              </w:divBdr>
              <w:divsChild>
                <w:div w:id="858154697">
                  <w:marLeft w:val="0"/>
                  <w:marRight w:val="0"/>
                  <w:marTop w:val="0"/>
                  <w:marBottom w:val="0"/>
                  <w:divBdr>
                    <w:top w:val="none" w:sz="0" w:space="0" w:color="auto"/>
                    <w:left w:val="none" w:sz="0" w:space="0" w:color="auto"/>
                    <w:bottom w:val="none" w:sz="0" w:space="0" w:color="auto"/>
                    <w:right w:val="none" w:sz="0" w:space="0" w:color="auto"/>
                  </w:divBdr>
                </w:div>
              </w:divsChild>
            </w:div>
            <w:div w:id="916862919">
              <w:marLeft w:val="0"/>
              <w:marRight w:val="0"/>
              <w:marTop w:val="0"/>
              <w:marBottom w:val="0"/>
              <w:divBdr>
                <w:top w:val="none" w:sz="0" w:space="0" w:color="auto"/>
                <w:left w:val="none" w:sz="0" w:space="0" w:color="auto"/>
                <w:bottom w:val="none" w:sz="0" w:space="0" w:color="auto"/>
                <w:right w:val="none" w:sz="0" w:space="0" w:color="auto"/>
              </w:divBdr>
              <w:divsChild>
                <w:div w:id="223486774">
                  <w:marLeft w:val="0"/>
                  <w:marRight w:val="0"/>
                  <w:marTop w:val="0"/>
                  <w:marBottom w:val="0"/>
                  <w:divBdr>
                    <w:top w:val="none" w:sz="0" w:space="0" w:color="auto"/>
                    <w:left w:val="none" w:sz="0" w:space="0" w:color="auto"/>
                    <w:bottom w:val="none" w:sz="0" w:space="0" w:color="auto"/>
                    <w:right w:val="none" w:sz="0" w:space="0" w:color="auto"/>
                  </w:divBdr>
                </w:div>
                <w:div w:id="1666514945">
                  <w:marLeft w:val="0"/>
                  <w:marRight w:val="0"/>
                  <w:marTop w:val="0"/>
                  <w:marBottom w:val="0"/>
                  <w:divBdr>
                    <w:top w:val="none" w:sz="0" w:space="0" w:color="auto"/>
                    <w:left w:val="none" w:sz="0" w:space="0" w:color="auto"/>
                    <w:bottom w:val="none" w:sz="0" w:space="0" w:color="auto"/>
                    <w:right w:val="none" w:sz="0" w:space="0" w:color="auto"/>
                  </w:divBdr>
                </w:div>
              </w:divsChild>
            </w:div>
            <w:div w:id="1073963506">
              <w:marLeft w:val="0"/>
              <w:marRight w:val="0"/>
              <w:marTop w:val="0"/>
              <w:marBottom w:val="0"/>
              <w:divBdr>
                <w:top w:val="none" w:sz="0" w:space="0" w:color="auto"/>
                <w:left w:val="none" w:sz="0" w:space="0" w:color="auto"/>
                <w:bottom w:val="none" w:sz="0" w:space="0" w:color="auto"/>
                <w:right w:val="none" w:sz="0" w:space="0" w:color="auto"/>
              </w:divBdr>
              <w:divsChild>
                <w:div w:id="1484932607">
                  <w:marLeft w:val="0"/>
                  <w:marRight w:val="0"/>
                  <w:marTop w:val="0"/>
                  <w:marBottom w:val="0"/>
                  <w:divBdr>
                    <w:top w:val="none" w:sz="0" w:space="0" w:color="auto"/>
                    <w:left w:val="none" w:sz="0" w:space="0" w:color="auto"/>
                    <w:bottom w:val="none" w:sz="0" w:space="0" w:color="auto"/>
                    <w:right w:val="none" w:sz="0" w:space="0" w:color="auto"/>
                  </w:divBdr>
                </w:div>
                <w:div w:id="200384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338786">
      <w:bodyDiv w:val="1"/>
      <w:marLeft w:val="0"/>
      <w:marRight w:val="0"/>
      <w:marTop w:val="0"/>
      <w:marBottom w:val="0"/>
      <w:divBdr>
        <w:top w:val="none" w:sz="0" w:space="0" w:color="auto"/>
        <w:left w:val="none" w:sz="0" w:space="0" w:color="auto"/>
        <w:bottom w:val="none" w:sz="0" w:space="0" w:color="auto"/>
        <w:right w:val="none" w:sz="0" w:space="0" w:color="auto"/>
      </w:divBdr>
      <w:divsChild>
        <w:div w:id="1105661925">
          <w:marLeft w:val="0"/>
          <w:marRight w:val="0"/>
          <w:marTop w:val="0"/>
          <w:marBottom w:val="0"/>
          <w:divBdr>
            <w:top w:val="none" w:sz="0" w:space="0" w:color="auto"/>
            <w:left w:val="none" w:sz="0" w:space="0" w:color="auto"/>
            <w:bottom w:val="none" w:sz="0" w:space="0" w:color="auto"/>
            <w:right w:val="none" w:sz="0" w:space="0" w:color="auto"/>
          </w:divBdr>
        </w:div>
      </w:divsChild>
    </w:div>
    <w:div w:id="1461846364">
      <w:bodyDiv w:val="1"/>
      <w:marLeft w:val="0"/>
      <w:marRight w:val="0"/>
      <w:marTop w:val="0"/>
      <w:marBottom w:val="0"/>
      <w:divBdr>
        <w:top w:val="none" w:sz="0" w:space="0" w:color="auto"/>
        <w:left w:val="none" w:sz="0" w:space="0" w:color="auto"/>
        <w:bottom w:val="none" w:sz="0" w:space="0" w:color="auto"/>
        <w:right w:val="none" w:sz="0" w:space="0" w:color="auto"/>
      </w:divBdr>
    </w:div>
    <w:div w:id="1474785236">
      <w:bodyDiv w:val="1"/>
      <w:marLeft w:val="0"/>
      <w:marRight w:val="0"/>
      <w:marTop w:val="0"/>
      <w:marBottom w:val="0"/>
      <w:divBdr>
        <w:top w:val="none" w:sz="0" w:space="0" w:color="auto"/>
        <w:left w:val="none" w:sz="0" w:space="0" w:color="auto"/>
        <w:bottom w:val="none" w:sz="0" w:space="0" w:color="auto"/>
        <w:right w:val="none" w:sz="0" w:space="0" w:color="auto"/>
      </w:divBdr>
    </w:div>
    <w:div w:id="1485471049">
      <w:bodyDiv w:val="1"/>
      <w:marLeft w:val="0"/>
      <w:marRight w:val="0"/>
      <w:marTop w:val="0"/>
      <w:marBottom w:val="0"/>
      <w:divBdr>
        <w:top w:val="none" w:sz="0" w:space="0" w:color="auto"/>
        <w:left w:val="none" w:sz="0" w:space="0" w:color="auto"/>
        <w:bottom w:val="none" w:sz="0" w:space="0" w:color="auto"/>
        <w:right w:val="none" w:sz="0" w:space="0" w:color="auto"/>
      </w:divBdr>
    </w:div>
    <w:div w:id="1489635784">
      <w:bodyDiv w:val="1"/>
      <w:marLeft w:val="0"/>
      <w:marRight w:val="0"/>
      <w:marTop w:val="0"/>
      <w:marBottom w:val="0"/>
      <w:divBdr>
        <w:top w:val="none" w:sz="0" w:space="0" w:color="auto"/>
        <w:left w:val="none" w:sz="0" w:space="0" w:color="auto"/>
        <w:bottom w:val="none" w:sz="0" w:space="0" w:color="auto"/>
        <w:right w:val="none" w:sz="0" w:space="0" w:color="auto"/>
      </w:divBdr>
    </w:div>
    <w:div w:id="1490634914">
      <w:bodyDiv w:val="1"/>
      <w:marLeft w:val="0"/>
      <w:marRight w:val="0"/>
      <w:marTop w:val="0"/>
      <w:marBottom w:val="0"/>
      <w:divBdr>
        <w:top w:val="none" w:sz="0" w:space="0" w:color="auto"/>
        <w:left w:val="none" w:sz="0" w:space="0" w:color="auto"/>
        <w:bottom w:val="none" w:sz="0" w:space="0" w:color="auto"/>
        <w:right w:val="none" w:sz="0" w:space="0" w:color="auto"/>
      </w:divBdr>
    </w:div>
    <w:div w:id="1496608304">
      <w:bodyDiv w:val="1"/>
      <w:marLeft w:val="0"/>
      <w:marRight w:val="0"/>
      <w:marTop w:val="0"/>
      <w:marBottom w:val="0"/>
      <w:divBdr>
        <w:top w:val="none" w:sz="0" w:space="0" w:color="auto"/>
        <w:left w:val="none" w:sz="0" w:space="0" w:color="auto"/>
        <w:bottom w:val="none" w:sz="0" w:space="0" w:color="auto"/>
        <w:right w:val="none" w:sz="0" w:space="0" w:color="auto"/>
      </w:divBdr>
    </w:div>
    <w:div w:id="1496609648">
      <w:bodyDiv w:val="1"/>
      <w:marLeft w:val="0"/>
      <w:marRight w:val="0"/>
      <w:marTop w:val="0"/>
      <w:marBottom w:val="0"/>
      <w:divBdr>
        <w:top w:val="none" w:sz="0" w:space="0" w:color="auto"/>
        <w:left w:val="none" w:sz="0" w:space="0" w:color="auto"/>
        <w:bottom w:val="none" w:sz="0" w:space="0" w:color="auto"/>
        <w:right w:val="none" w:sz="0" w:space="0" w:color="auto"/>
      </w:divBdr>
    </w:div>
    <w:div w:id="1501656892">
      <w:bodyDiv w:val="1"/>
      <w:marLeft w:val="0"/>
      <w:marRight w:val="0"/>
      <w:marTop w:val="0"/>
      <w:marBottom w:val="0"/>
      <w:divBdr>
        <w:top w:val="none" w:sz="0" w:space="0" w:color="auto"/>
        <w:left w:val="none" w:sz="0" w:space="0" w:color="auto"/>
        <w:bottom w:val="none" w:sz="0" w:space="0" w:color="auto"/>
        <w:right w:val="none" w:sz="0" w:space="0" w:color="auto"/>
      </w:divBdr>
    </w:div>
    <w:div w:id="1503427778">
      <w:bodyDiv w:val="1"/>
      <w:marLeft w:val="0"/>
      <w:marRight w:val="0"/>
      <w:marTop w:val="0"/>
      <w:marBottom w:val="0"/>
      <w:divBdr>
        <w:top w:val="none" w:sz="0" w:space="0" w:color="auto"/>
        <w:left w:val="none" w:sz="0" w:space="0" w:color="auto"/>
        <w:bottom w:val="none" w:sz="0" w:space="0" w:color="auto"/>
        <w:right w:val="none" w:sz="0" w:space="0" w:color="auto"/>
      </w:divBdr>
    </w:div>
    <w:div w:id="1508013356">
      <w:bodyDiv w:val="1"/>
      <w:marLeft w:val="0"/>
      <w:marRight w:val="0"/>
      <w:marTop w:val="0"/>
      <w:marBottom w:val="0"/>
      <w:divBdr>
        <w:top w:val="none" w:sz="0" w:space="0" w:color="auto"/>
        <w:left w:val="none" w:sz="0" w:space="0" w:color="auto"/>
        <w:bottom w:val="none" w:sz="0" w:space="0" w:color="auto"/>
        <w:right w:val="none" w:sz="0" w:space="0" w:color="auto"/>
      </w:divBdr>
    </w:div>
    <w:div w:id="1510411041">
      <w:bodyDiv w:val="1"/>
      <w:marLeft w:val="0"/>
      <w:marRight w:val="0"/>
      <w:marTop w:val="0"/>
      <w:marBottom w:val="0"/>
      <w:divBdr>
        <w:top w:val="none" w:sz="0" w:space="0" w:color="auto"/>
        <w:left w:val="none" w:sz="0" w:space="0" w:color="auto"/>
        <w:bottom w:val="none" w:sz="0" w:space="0" w:color="auto"/>
        <w:right w:val="none" w:sz="0" w:space="0" w:color="auto"/>
      </w:divBdr>
    </w:div>
    <w:div w:id="1518494842">
      <w:bodyDiv w:val="1"/>
      <w:marLeft w:val="0"/>
      <w:marRight w:val="0"/>
      <w:marTop w:val="0"/>
      <w:marBottom w:val="0"/>
      <w:divBdr>
        <w:top w:val="none" w:sz="0" w:space="0" w:color="auto"/>
        <w:left w:val="none" w:sz="0" w:space="0" w:color="auto"/>
        <w:bottom w:val="none" w:sz="0" w:space="0" w:color="auto"/>
        <w:right w:val="none" w:sz="0" w:space="0" w:color="auto"/>
      </w:divBdr>
    </w:div>
    <w:div w:id="1528055374">
      <w:bodyDiv w:val="1"/>
      <w:marLeft w:val="0"/>
      <w:marRight w:val="0"/>
      <w:marTop w:val="0"/>
      <w:marBottom w:val="0"/>
      <w:divBdr>
        <w:top w:val="none" w:sz="0" w:space="0" w:color="auto"/>
        <w:left w:val="none" w:sz="0" w:space="0" w:color="auto"/>
        <w:bottom w:val="none" w:sz="0" w:space="0" w:color="auto"/>
        <w:right w:val="none" w:sz="0" w:space="0" w:color="auto"/>
      </w:divBdr>
    </w:div>
    <w:div w:id="1533418327">
      <w:bodyDiv w:val="1"/>
      <w:marLeft w:val="0"/>
      <w:marRight w:val="0"/>
      <w:marTop w:val="0"/>
      <w:marBottom w:val="0"/>
      <w:divBdr>
        <w:top w:val="none" w:sz="0" w:space="0" w:color="auto"/>
        <w:left w:val="none" w:sz="0" w:space="0" w:color="auto"/>
        <w:bottom w:val="none" w:sz="0" w:space="0" w:color="auto"/>
        <w:right w:val="none" w:sz="0" w:space="0" w:color="auto"/>
      </w:divBdr>
    </w:div>
    <w:div w:id="1535775379">
      <w:bodyDiv w:val="1"/>
      <w:marLeft w:val="0"/>
      <w:marRight w:val="0"/>
      <w:marTop w:val="0"/>
      <w:marBottom w:val="0"/>
      <w:divBdr>
        <w:top w:val="none" w:sz="0" w:space="0" w:color="auto"/>
        <w:left w:val="none" w:sz="0" w:space="0" w:color="auto"/>
        <w:bottom w:val="none" w:sz="0" w:space="0" w:color="auto"/>
        <w:right w:val="none" w:sz="0" w:space="0" w:color="auto"/>
      </w:divBdr>
      <w:divsChild>
        <w:div w:id="942570927">
          <w:marLeft w:val="0"/>
          <w:marRight w:val="0"/>
          <w:marTop w:val="0"/>
          <w:marBottom w:val="0"/>
          <w:divBdr>
            <w:top w:val="none" w:sz="0" w:space="0" w:color="auto"/>
            <w:left w:val="none" w:sz="0" w:space="0" w:color="auto"/>
            <w:bottom w:val="none" w:sz="0" w:space="0" w:color="auto"/>
            <w:right w:val="none" w:sz="0" w:space="0" w:color="auto"/>
          </w:divBdr>
          <w:divsChild>
            <w:div w:id="2071805688">
              <w:marLeft w:val="0"/>
              <w:marRight w:val="0"/>
              <w:marTop w:val="0"/>
              <w:marBottom w:val="0"/>
              <w:divBdr>
                <w:top w:val="none" w:sz="0" w:space="0" w:color="auto"/>
                <w:left w:val="none" w:sz="0" w:space="0" w:color="auto"/>
                <w:bottom w:val="none" w:sz="0" w:space="0" w:color="auto"/>
                <w:right w:val="none" w:sz="0" w:space="0" w:color="auto"/>
              </w:divBdr>
            </w:div>
          </w:divsChild>
        </w:div>
        <w:div w:id="2137407029">
          <w:marLeft w:val="0"/>
          <w:marRight w:val="0"/>
          <w:marTop w:val="0"/>
          <w:marBottom w:val="0"/>
          <w:divBdr>
            <w:top w:val="none" w:sz="0" w:space="0" w:color="auto"/>
            <w:left w:val="none" w:sz="0" w:space="0" w:color="auto"/>
            <w:bottom w:val="none" w:sz="0" w:space="0" w:color="auto"/>
            <w:right w:val="none" w:sz="0" w:space="0" w:color="auto"/>
          </w:divBdr>
          <w:divsChild>
            <w:div w:id="1107231971">
              <w:marLeft w:val="0"/>
              <w:marRight w:val="0"/>
              <w:marTop w:val="0"/>
              <w:marBottom w:val="0"/>
              <w:divBdr>
                <w:top w:val="none" w:sz="0" w:space="0" w:color="auto"/>
                <w:left w:val="none" w:sz="0" w:space="0" w:color="auto"/>
                <w:bottom w:val="none" w:sz="0" w:space="0" w:color="auto"/>
                <w:right w:val="none" w:sz="0" w:space="0" w:color="auto"/>
              </w:divBdr>
            </w:div>
          </w:divsChild>
        </w:div>
        <w:div w:id="598216043">
          <w:marLeft w:val="0"/>
          <w:marRight w:val="0"/>
          <w:marTop w:val="0"/>
          <w:marBottom w:val="0"/>
          <w:divBdr>
            <w:top w:val="none" w:sz="0" w:space="0" w:color="auto"/>
            <w:left w:val="none" w:sz="0" w:space="0" w:color="auto"/>
            <w:bottom w:val="none" w:sz="0" w:space="0" w:color="auto"/>
            <w:right w:val="none" w:sz="0" w:space="0" w:color="auto"/>
          </w:divBdr>
          <w:divsChild>
            <w:div w:id="55465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702436">
      <w:bodyDiv w:val="1"/>
      <w:marLeft w:val="0"/>
      <w:marRight w:val="0"/>
      <w:marTop w:val="0"/>
      <w:marBottom w:val="0"/>
      <w:divBdr>
        <w:top w:val="none" w:sz="0" w:space="0" w:color="auto"/>
        <w:left w:val="none" w:sz="0" w:space="0" w:color="auto"/>
        <w:bottom w:val="none" w:sz="0" w:space="0" w:color="auto"/>
        <w:right w:val="none" w:sz="0" w:space="0" w:color="auto"/>
      </w:divBdr>
    </w:div>
    <w:div w:id="1546020114">
      <w:bodyDiv w:val="1"/>
      <w:marLeft w:val="0"/>
      <w:marRight w:val="0"/>
      <w:marTop w:val="0"/>
      <w:marBottom w:val="0"/>
      <w:divBdr>
        <w:top w:val="none" w:sz="0" w:space="0" w:color="auto"/>
        <w:left w:val="none" w:sz="0" w:space="0" w:color="auto"/>
        <w:bottom w:val="none" w:sz="0" w:space="0" w:color="auto"/>
        <w:right w:val="none" w:sz="0" w:space="0" w:color="auto"/>
      </w:divBdr>
      <w:divsChild>
        <w:div w:id="1525092374">
          <w:marLeft w:val="0"/>
          <w:marRight w:val="0"/>
          <w:marTop w:val="0"/>
          <w:marBottom w:val="0"/>
          <w:divBdr>
            <w:top w:val="none" w:sz="0" w:space="0" w:color="auto"/>
            <w:left w:val="none" w:sz="0" w:space="0" w:color="auto"/>
            <w:bottom w:val="none" w:sz="0" w:space="0" w:color="auto"/>
            <w:right w:val="none" w:sz="0" w:space="0" w:color="auto"/>
          </w:divBdr>
          <w:divsChild>
            <w:div w:id="719401489">
              <w:marLeft w:val="0"/>
              <w:marRight w:val="0"/>
              <w:marTop w:val="0"/>
              <w:marBottom w:val="0"/>
              <w:divBdr>
                <w:top w:val="none" w:sz="0" w:space="0" w:color="auto"/>
                <w:left w:val="none" w:sz="0" w:space="0" w:color="auto"/>
                <w:bottom w:val="none" w:sz="0" w:space="0" w:color="auto"/>
                <w:right w:val="none" w:sz="0" w:space="0" w:color="auto"/>
              </w:divBdr>
            </w:div>
          </w:divsChild>
        </w:div>
        <w:div w:id="105807651">
          <w:marLeft w:val="0"/>
          <w:marRight w:val="0"/>
          <w:marTop w:val="0"/>
          <w:marBottom w:val="0"/>
          <w:divBdr>
            <w:top w:val="none" w:sz="0" w:space="0" w:color="auto"/>
            <w:left w:val="none" w:sz="0" w:space="0" w:color="auto"/>
            <w:bottom w:val="none" w:sz="0" w:space="0" w:color="auto"/>
            <w:right w:val="none" w:sz="0" w:space="0" w:color="auto"/>
          </w:divBdr>
          <w:divsChild>
            <w:div w:id="860707820">
              <w:marLeft w:val="0"/>
              <w:marRight w:val="0"/>
              <w:marTop w:val="0"/>
              <w:marBottom w:val="0"/>
              <w:divBdr>
                <w:top w:val="none" w:sz="0" w:space="0" w:color="auto"/>
                <w:left w:val="none" w:sz="0" w:space="0" w:color="auto"/>
                <w:bottom w:val="none" w:sz="0" w:space="0" w:color="auto"/>
                <w:right w:val="none" w:sz="0" w:space="0" w:color="auto"/>
              </w:divBdr>
            </w:div>
          </w:divsChild>
        </w:div>
        <w:div w:id="211044463">
          <w:marLeft w:val="0"/>
          <w:marRight w:val="0"/>
          <w:marTop w:val="0"/>
          <w:marBottom w:val="0"/>
          <w:divBdr>
            <w:top w:val="none" w:sz="0" w:space="0" w:color="auto"/>
            <w:left w:val="none" w:sz="0" w:space="0" w:color="auto"/>
            <w:bottom w:val="none" w:sz="0" w:space="0" w:color="auto"/>
            <w:right w:val="none" w:sz="0" w:space="0" w:color="auto"/>
          </w:divBdr>
          <w:divsChild>
            <w:div w:id="11071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54376">
      <w:bodyDiv w:val="1"/>
      <w:marLeft w:val="0"/>
      <w:marRight w:val="0"/>
      <w:marTop w:val="0"/>
      <w:marBottom w:val="0"/>
      <w:divBdr>
        <w:top w:val="none" w:sz="0" w:space="0" w:color="auto"/>
        <w:left w:val="none" w:sz="0" w:space="0" w:color="auto"/>
        <w:bottom w:val="none" w:sz="0" w:space="0" w:color="auto"/>
        <w:right w:val="none" w:sz="0" w:space="0" w:color="auto"/>
      </w:divBdr>
    </w:div>
    <w:div w:id="1563519151">
      <w:bodyDiv w:val="1"/>
      <w:marLeft w:val="0"/>
      <w:marRight w:val="0"/>
      <w:marTop w:val="0"/>
      <w:marBottom w:val="0"/>
      <w:divBdr>
        <w:top w:val="none" w:sz="0" w:space="0" w:color="auto"/>
        <w:left w:val="none" w:sz="0" w:space="0" w:color="auto"/>
        <w:bottom w:val="none" w:sz="0" w:space="0" w:color="auto"/>
        <w:right w:val="none" w:sz="0" w:space="0" w:color="auto"/>
      </w:divBdr>
    </w:div>
    <w:div w:id="1564411408">
      <w:bodyDiv w:val="1"/>
      <w:marLeft w:val="0"/>
      <w:marRight w:val="0"/>
      <w:marTop w:val="0"/>
      <w:marBottom w:val="0"/>
      <w:divBdr>
        <w:top w:val="none" w:sz="0" w:space="0" w:color="auto"/>
        <w:left w:val="none" w:sz="0" w:space="0" w:color="auto"/>
        <w:bottom w:val="none" w:sz="0" w:space="0" w:color="auto"/>
        <w:right w:val="none" w:sz="0" w:space="0" w:color="auto"/>
      </w:divBdr>
    </w:div>
    <w:div w:id="1580019166">
      <w:bodyDiv w:val="1"/>
      <w:marLeft w:val="0"/>
      <w:marRight w:val="0"/>
      <w:marTop w:val="0"/>
      <w:marBottom w:val="0"/>
      <w:divBdr>
        <w:top w:val="none" w:sz="0" w:space="0" w:color="auto"/>
        <w:left w:val="none" w:sz="0" w:space="0" w:color="auto"/>
        <w:bottom w:val="none" w:sz="0" w:space="0" w:color="auto"/>
        <w:right w:val="none" w:sz="0" w:space="0" w:color="auto"/>
      </w:divBdr>
    </w:div>
    <w:div w:id="1581790629">
      <w:bodyDiv w:val="1"/>
      <w:marLeft w:val="0"/>
      <w:marRight w:val="0"/>
      <w:marTop w:val="0"/>
      <w:marBottom w:val="0"/>
      <w:divBdr>
        <w:top w:val="none" w:sz="0" w:space="0" w:color="auto"/>
        <w:left w:val="none" w:sz="0" w:space="0" w:color="auto"/>
        <w:bottom w:val="none" w:sz="0" w:space="0" w:color="auto"/>
        <w:right w:val="none" w:sz="0" w:space="0" w:color="auto"/>
      </w:divBdr>
    </w:div>
    <w:div w:id="1582642508">
      <w:bodyDiv w:val="1"/>
      <w:marLeft w:val="0"/>
      <w:marRight w:val="0"/>
      <w:marTop w:val="0"/>
      <w:marBottom w:val="0"/>
      <w:divBdr>
        <w:top w:val="none" w:sz="0" w:space="0" w:color="auto"/>
        <w:left w:val="none" w:sz="0" w:space="0" w:color="auto"/>
        <w:bottom w:val="none" w:sz="0" w:space="0" w:color="auto"/>
        <w:right w:val="none" w:sz="0" w:space="0" w:color="auto"/>
      </w:divBdr>
    </w:div>
    <w:div w:id="1587575211">
      <w:bodyDiv w:val="1"/>
      <w:marLeft w:val="0"/>
      <w:marRight w:val="0"/>
      <w:marTop w:val="0"/>
      <w:marBottom w:val="0"/>
      <w:divBdr>
        <w:top w:val="none" w:sz="0" w:space="0" w:color="auto"/>
        <w:left w:val="none" w:sz="0" w:space="0" w:color="auto"/>
        <w:bottom w:val="none" w:sz="0" w:space="0" w:color="auto"/>
        <w:right w:val="none" w:sz="0" w:space="0" w:color="auto"/>
      </w:divBdr>
    </w:div>
    <w:div w:id="1591621073">
      <w:bodyDiv w:val="1"/>
      <w:marLeft w:val="0"/>
      <w:marRight w:val="0"/>
      <w:marTop w:val="0"/>
      <w:marBottom w:val="0"/>
      <w:divBdr>
        <w:top w:val="none" w:sz="0" w:space="0" w:color="auto"/>
        <w:left w:val="none" w:sz="0" w:space="0" w:color="auto"/>
        <w:bottom w:val="none" w:sz="0" w:space="0" w:color="auto"/>
        <w:right w:val="none" w:sz="0" w:space="0" w:color="auto"/>
      </w:divBdr>
    </w:div>
    <w:div w:id="1592859467">
      <w:bodyDiv w:val="1"/>
      <w:marLeft w:val="0"/>
      <w:marRight w:val="0"/>
      <w:marTop w:val="0"/>
      <w:marBottom w:val="0"/>
      <w:divBdr>
        <w:top w:val="none" w:sz="0" w:space="0" w:color="auto"/>
        <w:left w:val="none" w:sz="0" w:space="0" w:color="auto"/>
        <w:bottom w:val="none" w:sz="0" w:space="0" w:color="auto"/>
        <w:right w:val="none" w:sz="0" w:space="0" w:color="auto"/>
      </w:divBdr>
      <w:divsChild>
        <w:div w:id="586696511">
          <w:marLeft w:val="0"/>
          <w:marRight w:val="0"/>
          <w:marTop w:val="0"/>
          <w:marBottom w:val="0"/>
          <w:divBdr>
            <w:top w:val="none" w:sz="0" w:space="0" w:color="auto"/>
            <w:left w:val="none" w:sz="0" w:space="0" w:color="auto"/>
            <w:bottom w:val="none" w:sz="0" w:space="0" w:color="auto"/>
            <w:right w:val="none" w:sz="0" w:space="0" w:color="auto"/>
          </w:divBdr>
          <w:divsChild>
            <w:div w:id="988047932">
              <w:marLeft w:val="0"/>
              <w:marRight w:val="0"/>
              <w:marTop w:val="0"/>
              <w:marBottom w:val="0"/>
              <w:divBdr>
                <w:top w:val="none" w:sz="0" w:space="0" w:color="auto"/>
                <w:left w:val="none" w:sz="0" w:space="0" w:color="auto"/>
                <w:bottom w:val="none" w:sz="0" w:space="0" w:color="auto"/>
                <w:right w:val="none" w:sz="0" w:space="0" w:color="auto"/>
              </w:divBdr>
              <w:divsChild>
                <w:div w:id="946350598">
                  <w:marLeft w:val="0"/>
                  <w:marRight w:val="0"/>
                  <w:marTop w:val="0"/>
                  <w:marBottom w:val="0"/>
                  <w:divBdr>
                    <w:top w:val="none" w:sz="0" w:space="0" w:color="auto"/>
                    <w:left w:val="none" w:sz="0" w:space="0" w:color="auto"/>
                    <w:bottom w:val="none" w:sz="0" w:space="0" w:color="auto"/>
                    <w:right w:val="none" w:sz="0" w:space="0" w:color="auto"/>
                  </w:divBdr>
                  <w:divsChild>
                    <w:div w:id="1603494700">
                      <w:marLeft w:val="0"/>
                      <w:marRight w:val="0"/>
                      <w:marTop w:val="0"/>
                      <w:marBottom w:val="0"/>
                      <w:divBdr>
                        <w:top w:val="none" w:sz="0" w:space="0" w:color="auto"/>
                        <w:left w:val="none" w:sz="0" w:space="0" w:color="auto"/>
                        <w:bottom w:val="none" w:sz="0" w:space="0" w:color="auto"/>
                        <w:right w:val="none" w:sz="0" w:space="0" w:color="auto"/>
                      </w:divBdr>
                      <w:divsChild>
                        <w:div w:id="253051741">
                          <w:marLeft w:val="0"/>
                          <w:marRight w:val="0"/>
                          <w:marTop w:val="0"/>
                          <w:marBottom w:val="0"/>
                          <w:divBdr>
                            <w:top w:val="none" w:sz="0" w:space="0" w:color="auto"/>
                            <w:left w:val="none" w:sz="0" w:space="0" w:color="auto"/>
                            <w:bottom w:val="none" w:sz="0" w:space="0" w:color="auto"/>
                            <w:right w:val="none" w:sz="0" w:space="0" w:color="auto"/>
                          </w:divBdr>
                          <w:divsChild>
                            <w:div w:id="1073546283">
                              <w:marLeft w:val="0"/>
                              <w:marRight w:val="0"/>
                              <w:marTop w:val="0"/>
                              <w:marBottom w:val="300"/>
                              <w:divBdr>
                                <w:top w:val="none" w:sz="0" w:space="0" w:color="auto"/>
                                <w:left w:val="none" w:sz="0" w:space="0" w:color="auto"/>
                                <w:bottom w:val="none" w:sz="0" w:space="0" w:color="auto"/>
                                <w:right w:val="none" w:sz="0" w:space="0" w:color="auto"/>
                              </w:divBdr>
                              <w:divsChild>
                                <w:div w:id="1757550715">
                                  <w:marLeft w:val="0"/>
                                  <w:marRight w:val="0"/>
                                  <w:marTop w:val="0"/>
                                  <w:marBottom w:val="0"/>
                                  <w:divBdr>
                                    <w:top w:val="none" w:sz="0" w:space="0" w:color="auto"/>
                                    <w:left w:val="none" w:sz="0" w:space="0" w:color="auto"/>
                                    <w:bottom w:val="none" w:sz="0" w:space="0" w:color="auto"/>
                                    <w:right w:val="none" w:sz="0" w:space="0" w:color="auto"/>
                                  </w:divBdr>
                                </w:div>
                              </w:divsChild>
                            </w:div>
                            <w:div w:id="40371527">
                              <w:marLeft w:val="0"/>
                              <w:marRight w:val="0"/>
                              <w:marTop w:val="0"/>
                              <w:marBottom w:val="0"/>
                              <w:divBdr>
                                <w:top w:val="none" w:sz="0" w:space="0" w:color="auto"/>
                                <w:left w:val="none" w:sz="0" w:space="0" w:color="auto"/>
                                <w:bottom w:val="none" w:sz="0" w:space="0" w:color="auto"/>
                                <w:right w:val="none" w:sz="0" w:space="0" w:color="auto"/>
                              </w:divBdr>
                              <w:divsChild>
                                <w:div w:id="199055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920251">
                  <w:marLeft w:val="0"/>
                  <w:marRight w:val="0"/>
                  <w:marTop w:val="0"/>
                  <w:marBottom w:val="0"/>
                  <w:divBdr>
                    <w:top w:val="none" w:sz="0" w:space="0" w:color="auto"/>
                    <w:left w:val="none" w:sz="0" w:space="0" w:color="auto"/>
                    <w:bottom w:val="none" w:sz="0" w:space="0" w:color="auto"/>
                    <w:right w:val="none" w:sz="0" w:space="0" w:color="auto"/>
                  </w:divBdr>
                  <w:divsChild>
                    <w:div w:id="583300049">
                      <w:marLeft w:val="0"/>
                      <w:marRight w:val="0"/>
                      <w:marTop w:val="0"/>
                      <w:marBottom w:val="0"/>
                      <w:divBdr>
                        <w:top w:val="none" w:sz="0" w:space="0" w:color="auto"/>
                        <w:left w:val="none" w:sz="0" w:space="0" w:color="auto"/>
                        <w:bottom w:val="none" w:sz="0" w:space="0" w:color="auto"/>
                        <w:right w:val="none" w:sz="0" w:space="0" w:color="auto"/>
                      </w:divBdr>
                      <w:divsChild>
                        <w:div w:id="1758868331">
                          <w:marLeft w:val="0"/>
                          <w:marRight w:val="0"/>
                          <w:marTop w:val="0"/>
                          <w:marBottom w:val="0"/>
                          <w:divBdr>
                            <w:top w:val="none" w:sz="0" w:space="0" w:color="auto"/>
                            <w:left w:val="none" w:sz="0" w:space="0" w:color="auto"/>
                            <w:bottom w:val="none" w:sz="0" w:space="0" w:color="auto"/>
                            <w:right w:val="none" w:sz="0" w:space="0" w:color="auto"/>
                          </w:divBdr>
                          <w:divsChild>
                            <w:div w:id="1166896228">
                              <w:marLeft w:val="0"/>
                              <w:marRight w:val="0"/>
                              <w:marTop w:val="0"/>
                              <w:marBottom w:val="300"/>
                              <w:divBdr>
                                <w:top w:val="none" w:sz="0" w:space="0" w:color="auto"/>
                                <w:left w:val="none" w:sz="0" w:space="0" w:color="auto"/>
                                <w:bottom w:val="none" w:sz="0" w:space="0" w:color="auto"/>
                                <w:right w:val="none" w:sz="0" w:space="0" w:color="auto"/>
                              </w:divBdr>
                              <w:divsChild>
                                <w:div w:id="1084648974">
                                  <w:marLeft w:val="0"/>
                                  <w:marRight w:val="0"/>
                                  <w:marTop w:val="0"/>
                                  <w:marBottom w:val="0"/>
                                  <w:divBdr>
                                    <w:top w:val="none" w:sz="0" w:space="0" w:color="auto"/>
                                    <w:left w:val="none" w:sz="0" w:space="0" w:color="auto"/>
                                    <w:bottom w:val="none" w:sz="0" w:space="0" w:color="auto"/>
                                    <w:right w:val="none" w:sz="0" w:space="0" w:color="auto"/>
                                  </w:divBdr>
                                </w:div>
                              </w:divsChild>
                            </w:div>
                            <w:div w:id="1272275540">
                              <w:marLeft w:val="0"/>
                              <w:marRight w:val="0"/>
                              <w:marTop w:val="0"/>
                              <w:marBottom w:val="0"/>
                              <w:divBdr>
                                <w:top w:val="none" w:sz="0" w:space="0" w:color="auto"/>
                                <w:left w:val="none" w:sz="0" w:space="0" w:color="auto"/>
                                <w:bottom w:val="none" w:sz="0" w:space="0" w:color="auto"/>
                                <w:right w:val="none" w:sz="0" w:space="0" w:color="auto"/>
                              </w:divBdr>
                              <w:divsChild>
                                <w:div w:id="167426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839344">
          <w:marLeft w:val="0"/>
          <w:marRight w:val="0"/>
          <w:marTop w:val="0"/>
          <w:marBottom w:val="0"/>
          <w:divBdr>
            <w:top w:val="none" w:sz="0" w:space="0" w:color="auto"/>
            <w:left w:val="none" w:sz="0" w:space="0" w:color="auto"/>
            <w:bottom w:val="none" w:sz="0" w:space="0" w:color="auto"/>
            <w:right w:val="none" w:sz="0" w:space="0" w:color="auto"/>
          </w:divBdr>
          <w:divsChild>
            <w:div w:id="863322954">
              <w:marLeft w:val="0"/>
              <w:marRight w:val="0"/>
              <w:marTop w:val="0"/>
              <w:marBottom w:val="0"/>
              <w:divBdr>
                <w:top w:val="none" w:sz="0" w:space="0" w:color="auto"/>
                <w:left w:val="none" w:sz="0" w:space="0" w:color="auto"/>
                <w:bottom w:val="none" w:sz="0" w:space="0" w:color="auto"/>
                <w:right w:val="none" w:sz="0" w:space="0" w:color="auto"/>
              </w:divBdr>
              <w:divsChild>
                <w:div w:id="1486318114">
                  <w:marLeft w:val="0"/>
                  <w:marRight w:val="0"/>
                  <w:marTop w:val="0"/>
                  <w:marBottom w:val="0"/>
                  <w:divBdr>
                    <w:top w:val="none" w:sz="0" w:space="0" w:color="auto"/>
                    <w:left w:val="none" w:sz="0" w:space="0" w:color="auto"/>
                    <w:bottom w:val="none" w:sz="0" w:space="0" w:color="auto"/>
                    <w:right w:val="none" w:sz="0" w:space="0" w:color="auto"/>
                  </w:divBdr>
                  <w:divsChild>
                    <w:div w:id="1917276264">
                      <w:marLeft w:val="0"/>
                      <w:marRight w:val="0"/>
                      <w:marTop w:val="0"/>
                      <w:marBottom w:val="0"/>
                      <w:divBdr>
                        <w:top w:val="none" w:sz="0" w:space="0" w:color="auto"/>
                        <w:left w:val="none" w:sz="0" w:space="0" w:color="auto"/>
                        <w:bottom w:val="none" w:sz="0" w:space="0" w:color="auto"/>
                        <w:right w:val="none" w:sz="0" w:space="0" w:color="auto"/>
                      </w:divBdr>
                      <w:divsChild>
                        <w:div w:id="517696989">
                          <w:marLeft w:val="0"/>
                          <w:marRight w:val="0"/>
                          <w:marTop w:val="0"/>
                          <w:marBottom w:val="0"/>
                          <w:divBdr>
                            <w:top w:val="none" w:sz="0" w:space="0" w:color="auto"/>
                            <w:left w:val="none" w:sz="0" w:space="0" w:color="auto"/>
                            <w:bottom w:val="none" w:sz="0" w:space="0" w:color="auto"/>
                            <w:right w:val="none" w:sz="0" w:space="0" w:color="auto"/>
                          </w:divBdr>
                          <w:divsChild>
                            <w:div w:id="925571904">
                              <w:marLeft w:val="0"/>
                              <w:marRight w:val="0"/>
                              <w:marTop w:val="0"/>
                              <w:marBottom w:val="300"/>
                              <w:divBdr>
                                <w:top w:val="none" w:sz="0" w:space="0" w:color="auto"/>
                                <w:left w:val="none" w:sz="0" w:space="0" w:color="auto"/>
                                <w:bottom w:val="none" w:sz="0" w:space="0" w:color="auto"/>
                                <w:right w:val="none" w:sz="0" w:space="0" w:color="auto"/>
                              </w:divBdr>
                              <w:divsChild>
                                <w:div w:id="1676953470">
                                  <w:marLeft w:val="0"/>
                                  <w:marRight w:val="0"/>
                                  <w:marTop w:val="0"/>
                                  <w:marBottom w:val="0"/>
                                  <w:divBdr>
                                    <w:top w:val="none" w:sz="0" w:space="0" w:color="auto"/>
                                    <w:left w:val="none" w:sz="0" w:space="0" w:color="auto"/>
                                    <w:bottom w:val="none" w:sz="0" w:space="0" w:color="auto"/>
                                    <w:right w:val="none" w:sz="0" w:space="0" w:color="auto"/>
                                  </w:divBdr>
                                </w:div>
                              </w:divsChild>
                            </w:div>
                            <w:div w:id="1633632034">
                              <w:marLeft w:val="0"/>
                              <w:marRight w:val="0"/>
                              <w:marTop w:val="0"/>
                              <w:marBottom w:val="0"/>
                              <w:divBdr>
                                <w:top w:val="none" w:sz="0" w:space="0" w:color="auto"/>
                                <w:left w:val="none" w:sz="0" w:space="0" w:color="auto"/>
                                <w:bottom w:val="none" w:sz="0" w:space="0" w:color="auto"/>
                                <w:right w:val="none" w:sz="0" w:space="0" w:color="auto"/>
                              </w:divBdr>
                              <w:divsChild>
                                <w:div w:id="20090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77122">
                  <w:marLeft w:val="0"/>
                  <w:marRight w:val="0"/>
                  <w:marTop w:val="0"/>
                  <w:marBottom w:val="0"/>
                  <w:divBdr>
                    <w:top w:val="none" w:sz="0" w:space="0" w:color="auto"/>
                    <w:left w:val="none" w:sz="0" w:space="0" w:color="auto"/>
                    <w:bottom w:val="none" w:sz="0" w:space="0" w:color="auto"/>
                    <w:right w:val="none" w:sz="0" w:space="0" w:color="auto"/>
                  </w:divBdr>
                  <w:divsChild>
                    <w:div w:id="992758461">
                      <w:marLeft w:val="0"/>
                      <w:marRight w:val="0"/>
                      <w:marTop w:val="0"/>
                      <w:marBottom w:val="0"/>
                      <w:divBdr>
                        <w:top w:val="none" w:sz="0" w:space="0" w:color="auto"/>
                        <w:left w:val="none" w:sz="0" w:space="0" w:color="auto"/>
                        <w:bottom w:val="none" w:sz="0" w:space="0" w:color="auto"/>
                        <w:right w:val="none" w:sz="0" w:space="0" w:color="auto"/>
                      </w:divBdr>
                      <w:divsChild>
                        <w:div w:id="473066315">
                          <w:marLeft w:val="0"/>
                          <w:marRight w:val="0"/>
                          <w:marTop w:val="0"/>
                          <w:marBottom w:val="0"/>
                          <w:divBdr>
                            <w:top w:val="none" w:sz="0" w:space="0" w:color="auto"/>
                            <w:left w:val="none" w:sz="0" w:space="0" w:color="auto"/>
                            <w:bottom w:val="none" w:sz="0" w:space="0" w:color="auto"/>
                            <w:right w:val="none" w:sz="0" w:space="0" w:color="auto"/>
                          </w:divBdr>
                          <w:divsChild>
                            <w:div w:id="106236249">
                              <w:marLeft w:val="0"/>
                              <w:marRight w:val="0"/>
                              <w:marTop w:val="0"/>
                              <w:marBottom w:val="300"/>
                              <w:divBdr>
                                <w:top w:val="none" w:sz="0" w:space="0" w:color="auto"/>
                                <w:left w:val="none" w:sz="0" w:space="0" w:color="auto"/>
                                <w:bottom w:val="none" w:sz="0" w:space="0" w:color="auto"/>
                                <w:right w:val="none" w:sz="0" w:space="0" w:color="auto"/>
                              </w:divBdr>
                              <w:divsChild>
                                <w:div w:id="844176546">
                                  <w:marLeft w:val="0"/>
                                  <w:marRight w:val="0"/>
                                  <w:marTop w:val="0"/>
                                  <w:marBottom w:val="0"/>
                                  <w:divBdr>
                                    <w:top w:val="none" w:sz="0" w:space="0" w:color="auto"/>
                                    <w:left w:val="none" w:sz="0" w:space="0" w:color="auto"/>
                                    <w:bottom w:val="none" w:sz="0" w:space="0" w:color="auto"/>
                                    <w:right w:val="none" w:sz="0" w:space="0" w:color="auto"/>
                                  </w:divBdr>
                                </w:div>
                              </w:divsChild>
                            </w:div>
                            <w:div w:id="1612668315">
                              <w:marLeft w:val="0"/>
                              <w:marRight w:val="0"/>
                              <w:marTop w:val="0"/>
                              <w:marBottom w:val="0"/>
                              <w:divBdr>
                                <w:top w:val="none" w:sz="0" w:space="0" w:color="auto"/>
                                <w:left w:val="none" w:sz="0" w:space="0" w:color="auto"/>
                                <w:bottom w:val="none" w:sz="0" w:space="0" w:color="auto"/>
                                <w:right w:val="none" w:sz="0" w:space="0" w:color="auto"/>
                              </w:divBdr>
                              <w:divsChild>
                                <w:div w:id="38981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3147749">
      <w:bodyDiv w:val="1"/>
      <w:marLeft w:val="0"/>
      <w:marRight w:val="0"/>
      <w:marTop w:val="0"/>
      <w:marBottom w:val="0"/>
      <w:divBdr>
        <w:top w:val="none" w:sz="0" w:space="0" w:color="auto"/>
        <w:left w:val="none" w:sz="0" w:space="0" w:color="auto"/>
        <w:bottom w:val="none" w:sz="0" w:space="0" w:color="auto"/>
        <w:right w:val="none" w:sz="0" w:space="0" w:color="auto"/>
      </w:divBdr>
    </w:div>
    <w:div w:id="1611401254">
      <w:bodyDiv w:val="1"/>
      <w:marLeft w:val="0"/>
      <w:marRight w:val="0"/>
      <w:marTop w:val="0"/>
      <w:marBottom w:val="0"/>
      <w:divBdr>
        <w:top w:val="none" w:sz="0" w:space="0" w:color="auto"/>
        <w:left w:val="none" w:sz="0" w:space="0" w:color="auto"/>
        <w:bottom w:val="none" w:sz="0" w:space="0" w:color="auto"/>
        <w:right w:val="none" w:sz="0" w:space="0" w:color="auto"/>
      </w:divBdr>
    </w:div>
    <w:div w:id="1621910821">
      <w:bodyDiv w:val="1"/>
      <w:marLeft w:val="0"/>
      <w:marRight w:val="0"/>
      <w:marTop w:val="0"/>
      <w:marBottom w:val="0"/>
      <w:divBdr>
        <w:top w:val="none" w:sz="0" w:space="0" w:color="auto"/>
        <w:left w:val="none" w:sz="0" w:space="0" w:color="auto"/>
        <w:bottom w:val="none" w:sz="0" w:space="0" w:color="auto"/>
        <w:right w:val="none" w:sz="0" w:space="0" w:color="auto"/>
      </w:divBdr>
    </w:div>
    <w:div w:id="1625500286">
      <w:bodyDiv w:val="1"/>
      <w:marLeft w:val="0"/>
      <w:marRight w:val="0"/>
      <w:marTop w:val="0"/>
      <w:marBottom w:val="0"/>
      <w:divBdr>
        <w:top w:val="none" w:sz="0" w:space="0" w:color="auto"/>
        <w:left w:val="none" w:sz="0" w:space="0" w:color="auto"/>
        <w:bottom w:val="none" w:sz="0" w:space="0" w:color="auto"/>
        <w:right w:val="none" w:sz="0" w:space="0" w:color="auto"/>
      </w:divBdr>
    </w:div>
    <w:div w:id="1629433907">
      <w:bodyDiv w:val="1"/>
      <w:marLeft w:val="0"/>
      <w:marRight w:val="0"/>
      <w:marTop w:val="0"/>
      <w:marBottom w:val="0"/>
      <w:divBdr>
        <w:top w:val="none" w:sz="0" w:space="0" w:color="auto"/>
        <w:left w:val="none" w:sz="0" w:space="0" w:color="auto"/>
        <w:bottom w:val="none" w:sz="0" w:space="0" w:color="auto"/>
        <w:right w:val="none" w:sz="0" w:space="0" w:color="auto"/>
      </w:divBdr>
    </w:div>
    <w:div w:id="1638148867">
      <w:bodyDiv w:val="1"/>
      <w:marLeft w:val="0"/>
      <w:marRight w:val="0"/>
      <w:marTop w:val="0"/>
      <w:marBottom w:val="0"/>
      <w:divBdr>
        <w:top w:val="none" w:sz="0" w:space="0" w:color="auto"/>
        <w:left w:val="none" w:sz="0" w:space="0" w:color="auto"/>
        <w:bottom w:val="none" w:sz="0" w:space="0" w:color="auto"/>
        <w:right w:val="none" w:sz="0" w:space="0" w:color="auto"/>
      </w:divBdr>
    </w:div>
    <w:div w:id="1648318532">
      <w:bodyDiv w:val="1"/>
      <w:marLeft w:val="0"/>
      <w:marRight w:val="0"/>
      <w:marTop w:val="0"/>
      <w:marBottom w:val="0"/>
      <w:divBdr>
        <w:top w:val="none" w:sz="0" w:space="0" w:color="auto"/>
        <w:left w:val="none" w:sz="0" w:space="0" w:color="auto"/>
        <w:bottom w:val="none" w:sz="0" w:space="0" w:color="auto"/>
        <w:right w:val="none" w:sz="0" w:space="0" w:color="auto"/>
      </w:divBdr>
    </w:div>
    <w:div w:id="1649624515">
      <w:bodyDiv w:val="1"/>
      <w:marLeft w:val="0"/>
      <w:marRight w:val="0"/>
      <w:marTop w:val="0"/>
      <w:marBottom w:val="0"/>
      <w:divBdr>
        <w:top w:val="none" w:sz="0" w:space="0" w:color="auto"/>
        <w:left w:val="none" w:sz="0" w:space="0" w:color="auto"/>
        <w:bottom w:val="none" w:sz="0" w:space="0" w:color="auto"/>
        <w:right w:val="none" w:sz="0" w:space="0" w:color="auto"/>
      </w:divBdr>
    </w:div>
    <w:div w:id="1662351051">
      <w:bodyDiv w:val="1"/>
      <w:marLeft w:val="0"/>
      <w:marRight w:val="0"/>
      <w:marTop w:val="0"/>
      <w:marBottom w:val="0"/>
      <w:divBdr>
        <w:top w:val="none" w:sz="0" w:space="0" w:color="auto"/>
        <w:left w:val="none" w:sz="0" w:space="0" w:color="auto"/>
        <w:bottom w:val="none" w:sz="0" w:space="0" w:color="auto"/>
        <w:right w:val="none" w:sz="0" w:space="0" w:color="auto"/>
      </w:divBdr>
      <w:divsChild>
        <w:div w:id="1475485470">
          <w:marLeft w:val="660"/>
          <w:marRight w:val="660"/>
          <w:marTop w:val="0"/>
          <w:marBottom w:val="0"/>
          <w:divBdr>
            <w:top w:val="none" w:sz="0" w:space="0" w:color="auto"/>
            <w:left w:val="none" w:sz="0" w:space="0" w:color="auto"/>
            <w:bottom w:val="none" w:sz="0" w:space="0" w:color="auto"/>
            <w:right w:val="none" w:sz="0" w:space="0" w:color="auto"/>
          </w:divBdr>
          <w:divsChild>
            <w:div w:id="752968053">
              <w:marLeft w:val="0"/>
              <w:marRight w:val="0"/>
              <w:marTop w:val="0"/>
              <w:marBottom w:val="0"/>
              <w:divBdr>
                <w:top w:val="none" w:sz="0" w:space="0" w:color="auto"/>
                <w:left w:val="none" w:sz="0" w:space="0" w:color="auto"/>
                <w:bottom w:val="none" w:sz="0" w:space="0" w:color="auto"/>
                <w:right w:val="none" w:sz="0" w:space="0" w:color="auto"/>
              </w:divBdr>
              <w:divsChild>
                <w:div w:id="2081437553">
                  <w:marLeft w:val="0"/>
                  <w:marRight w:val="0"/>
                  <w:marTop w:val="0"/>
                  <w:marBottom w:val="0"/>
                  <w:divBdr>
                    <w:top w:val="none" w:sz="0" w:space="0" w:color="auto"/>
                    <w:left w:val="none" w:sz="0" w:space="0" w:color="auto"/>
                    <w:bottom w:val="none" w:sz="0" w:space="0" w:color="auto"/>
                    <w:right w:val="none" w:sz="0" w:space="0" w:color="auto"/>
                  </w:divBdr>
                  <w:divsChild>
                    <w:div w:id="1570917251">
                      <w:marLeft w:val="0"/>
                      <w:marRight w:val="0"/>
                      <w:marTop w:val="0"/>
                      <w:marBottom w:val="0"/>
                      <w:divBdr>
                        <w:top w:val="none" w:sz="0" w:space="0" w:color="auto"/>
                        <w:left w:val="none" w:sz="0" w:space="0" w:color="auto"/>
                        <w:bottom w:val="none" w:sz="0" w:space="0" w:color="auto"/>
                        <w:right w:val="none" w:sz="0" w:space="0" w:color="auto"/>
                      </w:divBdr>
                      <w:divsChild>
                        <w:div w:id="202821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7214">
                  <w:marLeft w:val="0"/>
                  <w:marRight w:val="0"/>
                  <w:marTop w:val="0"/>
                  <w:marBottom w:val="0"/>
                  <w:divBdr>
                    <w:top w:val="none" w:sz="0" w:space="0" w:color="auto"/>
                    <w:left w:val="none" w:sz="0" w:space="0" w:color="auto"/>
                    <w:bottom w:val="none" w:sz="0" w:space="0" w:color="auto"/>
                    <w:right w:val="none" w:sz="0" w:space="0" w:color="auto"/>
                  </w:divBdr>
                  <w:divsChild>
                    <w:div w:id="127744668">
                      <w:marLeft w:val="0"/>
                      <w:marRight w:val="0"/>
                      <w:marTop w:val="0"/>
                      <w:marBottom w:val="0"/>
                      <w:divBdr>
                        <w:top w:val="none" w:sz="0" w:space="0" w:color="auto"/>
                        <w:left w:val="none" w:sz="0" w:space="0" w:color="auto"/>
                        <w:bottom w:val="none" w:sz="0" w:space="0" w:color="auto"/>
                        <w:right w:val="none" w:sz="0" w:space="0" w:color="auto"/>
                      </w:divBdr>
                      <w:divsChild>
                        <w:div w:id="193685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02122">
                  <w:marLeft w:val="0"/>
                  <w:marRight w:val="0"/>
                  <w:marTop w:val="0"/>
                  <w:marBottom w:val="0"/>
                  <w:divBdr>
                    <w:top w:val="none" w:sz="0" w:space="0" w:color="auto"/>
                    <w:left w:val="none" w:sz="0" w:space="0" w:color="auto"/>
                    <w:bottom w:val="none" w:sz="0" w:space="0" w:color="auto"/>
                    <w:right w:val="none" w:sz="0" w:space="0" w:color="auto"/>
                  </w:divBdr>
                  <w:divsChild>
                    <w:div w:id="429813515">
                      <w:marLeft w:val="0"/>
                      <w:marRight w:val="0"/>
                      <w:marTop w:val="0"/>
                      <w:marBottom w:val="0"/>
                      <w:divBdr>
                        <w:top w:val="none" w:sz="0" w:space="0" w:color="auto"/>
                        <w:left w:val="none" w:sz="0" w:space="0" w:color="auto"/>
                        <w:bottom w:val="none" w:sz="0" w:space="0" w:color="auto"/>
                        <w:right w:val="none" w:sz="0" w:space="0" w:color="auto"/>
                      </w:divBdr>
                      <w:divsChild>
                        <w:div w:id="362092229">
                          <w:marLeft w:val="0"/>
                          <w:marRight w:val="0"/>
                          <w:marTop w:val="0"/>
                          <w:marBottom w:val="0"/>
                          <w:divBdr>
                            <w:top w:val="none" w:sz="0" w:space="0" w:color="auto"/>
                            <w:left w:val="none" w:sz="0" w:space="0" w:color="auto"/>
                            <w:bottom w:val="none" w:sz="0" w:space="0" w:color="auto"/>
                            <w:right w:val="none" w:sz="0" w:space="0" w:color="auto"/>
                          </w:divBdr>
                          <w:divsChild>
                            <w:div w:id="928663501">
                              <w:blockQuote w:val="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380825">
      <w:bodyDiv w:val="1"/>
      <w:marLeft w:val="0"/>
      <w:marRight w:val="0"/>
      <w:marTop w:val="0"/>
      <w:marBottom w:val="0"/>
      <w:divBdr>
        <w:top w:val="none" w:sz="0" w:space="0" w:color="auto"/>
        <w:left w:val="none" w:sz="0" w:space="0" w:color="auto"/>
        <w:bottom w:val="none" w:sz="0" w:space="0" w:color="auto"/>
        <w:right w:val="none" w:sz="0" w:space="0" w:color="auto"/>
      </w:divBdr>
    </w:div>
    <w:div w:id="1690134304">
      <w:bodyDiv w:val="1"/>
      <w:marLeft w:val="0"/>
      <w:marRight w:val="0"/>
      <w:marTop w:val="0"/>
      <w:marBottom w:val="0"/>
      <w:divBdr>
        <w:top w:val="none" w:sz="0" w:space="0" w:color="auto"/>
        <w:left w:val="none" w:sz="0" w:space="0" w:color="auto"/>
        <w:bottom w:val="none" w:sz="0" w:space="0" w:color="auto"/>
        <w:right w:val="none" w:sz="0" w:space="0" w:color="auto"/>
      </w:divBdr>
    </w:div>
    <w:div w:id="1690177100">
      <w:bodyDiv w:val="1"/>
      <w:marLeft w:val="0"/>
      <w:marRight w:val="0"/>
      <w:marTop w:val="0"/>
      <w:marBottom w:val="0"/>
      <w:divBdr>
        <w:top w:val="none" w:sz="0" w:space="0" w:color="auto"/>
        <w:left w:val="none" w:sz="0" w:space="0" w:color="auto"/>
        <w:bottom w:val="none" w:sz="0" w:space="0" w:color="auto"/>
        <w:right w:val="none" w:sz="0" w:space="0" w:color="auto"/>
      </w:divBdr>
    </w:div>
    <w:div w:id="1695613652">
      <w:bodyDiv w:val="1"/>
      <w:marLeft w:val="0"/>
      <w:marRight w:val="0"/>
      <w:marTop w:val="0"/>
      <w:marBottom w:val="0"/>
      <w:divBdr>
        <w:top w:val="none" w:sz="0" w:space="0" w:color="auto"/>
        <w:left w:val="none" w:sz="0" w:space="0" w:color="auto"/>
        <w:bottom w:val="none" w:sz="0" w:space="0" w:color="auto"/>
        <w:right w:val="none" w:sz="0" w:space="0" w:color="auto"/>
      </w:divBdr>
    </w:div>
    <w:div w:id="1708799876">
      <w:bodyDiv w:val="1"/>
      <w:marLeft w:val="0"/>
      <w:marRight w:val="0"/>
      <w:marTop w:val="0"/>
      <w:marBottom w:val="0"/>
      <w:divBdr>
        <w:top w:val="none" w:sz="0" w:space="0" w:color="auto"/>
        <w:left w:val="none" w:sz="0" w:space="0" w:color="auto"/>
        <w:bottom w:val="none" w:sz="0" w:space="0" w:color="auto"/>
        <w:right w:val="none" w:sz="0" w:space="0" w:color="auto"/>
      </w:divBdr>
    </w:div>
    <w:div w:id="1735078273">
      <w:bodyDiv w:val="1"/>
      <w:marLeft w:val="0"/>
      <w:marRight w:val="0"/>
      <w:marTop w:val="0"/>
      <w:marBottom w:val="0"/>
      <w:divBdr>
        <w:top w:val="none" w:sz="0" w:space="0" w:color="auto"/>
        <w:left w:val="none" w:sz="0" w:space="0" w:color="auto"/>
        <w:bottom w:val="none" w:sz="0" w:space="0" w:color="auto"/>
        <w:right w:val="none" w:sz="0" w:space="0" w:color="auto"/>
      </w:divBdr>
    </w:div>
    <w:div w:id="1753040430">
      <w:bodyDiv w:val="1"/>
      <w:marLeft w:val="0"/>
      <w:marRight w:val="0"/>
      <w:marTop w:val="0"/>
      <w:marBottom w:val="0"/>
      <w:divBdr>
        <w:top w:val="none" w:sz="0" w:space="0" w:color="auto"/>
        <w:left w:val="none" w:sz="0" w:space="0" w:color="auto"/>
        <w:bottom w:val="none" w:sz="0" w:space="0" w:color="auto"/>
        <w:right w:val="none" w:sz="0" w:space="0" w:color="auto"/>
      </w:divBdr>
      <w:divsChild>
        <w:div w:id="529102052">
          <w:marLeft w:val="0"/>
          <w:marRight w:val="0"/>
          <w:marTop w:val="0"/>
          <w:marBottom w:val="0"/>
          <w:divBdr>
            <w:top w:val="none" w:sz="0" w:space="0" w:color="auto"/>
            <w:left w:val="none" w:sz="0" w:space="0" w:color="auto"/>
            <w:bottom w:val="none" w:sz="0" w:space="0" w:color="auto"/>
            <w:right w:val="none" w:sz="0" w:space="0" w:color="auto"/>
          </w:divBdr>
          <w:divsChild>
            <w:div w:id="1785928810">
              <w:marLeft w:val="0"/>
              <w:marRight w:val="0"/>
              <w:marTop w:val="0"/>
              <w:marBottom w:val="0"/>
              <w:divBdr>
                <w:top w:val="none" w:sz="0" w:space="0" w:color="auto"/>
                <w:left w:val="none" w:sz="0" w:space="0" w:color="auto"/>
                <w:bottom w:val="none" w:sz="0" w:space="0" w:color="auto"/>
                <w:right w:val="none" w:sz="0" w:space="0" w:color="auto"/>
              </w:divBdr>
              <w:divsChild>
                <w:div w:id="560334471">
                  <w:marLeft w:val="0"/>
                  <w:marRight w:val="0"/>
                  <w:marTop w:val="0"/>
                  <w:marBottom w:val="0"/>
                  <w:divBdr>
                    <w:top w:val="none" w:sz="0" w:space="0" w:color="auto"/>
                    <w:left w:val="none" w:sz="0" w:space="0" w:color="auto"/>
                    <w:bottom w:val="none" w:sz="0" w:space="0" w:color="auto"/>
                    <w:right w:val="none" w:sz="0" w:space="0" w:color="auto"/>
                  </w:divBdr>
                  <w:divsChild>
                    <w:div w:id="172763903">
                      <w:marLeft w:val="0"/>
                      <w:marRight w:val="0"/>
                      <w:marTop w:val="0"/>
                      <w:marBottom w:val="0"/>
                      <w:divBdr>
                        <w:top w:val="none" w:sz="0" w:space="0" w:color="auto"/>
                        <w:left w:val="none" w:sz="0" w:space="0" w:color="auto"/>
                        <w:bottom w:val="none" w:sz="0" w:space="0" w:color="auto"/>
                        <w:right w:val="none" w:sz="0" w:space="0" w:color="auto"/>
                      </w:divBdr>
                    </w:div>
                    <w:div w:id="370614118">
                      <w:marLeft w:val="0"/>
                      <w:marRight w:val="0"/>
                      <w:marTop w:val="0"/>
                      <w:marBottom w:val="0"/>
                      <w:divBdr>
                        <w:top w:val="none" w:sz="0" w:space="0" w:color="auto"/>
                        <w:left w:val="none" w:sz="0" w:space="0" w:color="auto"/>
                        <w:bottom w:val="none" w:sz="0" w:space="0" w:color="auto"/>
                        <w:right w:val="none" w:sz="0" w:space="0" w:color="auto"/>
                      </w:divBdr>
                    </w:div>
                  </w:divsChild>
                </w:div>
                <w:div w:id="887843453">
                  <w:marLeft w:val="0"/>
                  <w:marRight w:val="0"/>
                  <w:marTop w:val="0"/>
                  <w:marBottom w:val="0"/>
                  <w:divBdr>
                    <w:top w:val="none" w:sz="0" w:space="0" w:color="auto"/>
                    <w:left w:val="none" w:sz="0" w:space="0" w:color="auto"/>
                    <w:bottom w:val="none" w:sz="0" w:space="0" w:color="auto"/>
                    <w:right w:val="none" w:sz="0" w:space="0" w:color="auto"/>
                  </w:divBdr>
                  <w:divsChild>
                    <w:div w:id="58015395">
                      <w:marLeft w:val="0"/>
                      <w:marRight w:val="0"/>
                      <w:marTop w:val="0"/>
                      <w:marBottom w:val="0"/>
                      <w:divBdr>
                        <w:top w:val="none" w:sz="0" w:space="0" w:color="auto"/>
                        <w:left w:val="none" w:sz="0" w:space="0" w:color="auto"/>
                        <w:bottom w:val="none" w:sz="0" w:space="0" w:color="auto"/>
                        <w:right w:val="none" w:sz="0" w:space="0" w:color="auto"/>
                      </w:divBdr>
                    </w:div>
                    <w:div w:id="16948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188773">
      <w:bodyDiv w:val="1"/>
      <w:marLeft w:val="0"/>
      <w:marRight w:val="0"/>
      <w:marTop w:val="0"/>
      <w:marBottom w:val="0"/>
      <w:divBdr>
        <w:top w:val="none" w:sz="0" w:space="0" w:color="auto"/>
        <w:left w:val="none" w:sz="0" w:space="0" w:color="auto"/>
        <w:bottom w:val="none" w:sz="0" w:space="0" w:color="auto"/>
        <w:right w:val="none" w:sz="0" w:space="0" w:color="auto"/>
      </w:divBdr>
    </w:div>
    <w:div w:id="1768576297">
      <w:bodyDiv w:val="1"/>
      <w:marLeft w:val="0"/>
      <w:marRight w:val="0"/>
      <w:marTop w:val="0"/>
      <w:marBottom w:val="0"/>
      <w:divBdr>
        <w:top w:val="none" w:sz="0" w:space="0" w:color="auto"/>
        <w:left w:val="none" w:sz="0" w:space="0" w:color="auto"/>
        <w:bottom w:val="none" w:sz="0" w:space="0" w:color="auto"/>
        <w:right w:val="none" w:sz="0" w:space="0" w:color="auto"/>
      </w:divBdr>
    </w:div>
    <w:div w:id="1769033614">
      <w:bodyDiv w:val="1"/>
      <w:marLeft w:val="0"/>
      <w:marRight w:val="0"/>
      <w:marTop w:val="0"/>
      <w:marBottom w:val="0"/>
      <w:divBdr>
        <w:top w:val="none" w:sz="0" w:space="0" w:color="auto"/>
        <w:left w:val="none" w:sz="0" w:space="0" w:color="auto"/>
        <w:bottom w:val="none" w:sz="0" w:space="0" w:color="auto"/>
        <w:right w:val="none" w:sz="0" w:space="0" w:color="auto"/>
      </w:divBdr>
    </w:div>
    <w:div w:id="1770273896">
      <w:bodyDiv w:val="1"/>
      <w:marLeft w:val="0"/>
      <w:marRight w:val="0"/>
      <w:marTop w:val="0"/>
      <w:marBottom w:val="0"/>
      <w:divBdr>
        <w:top w:val="none" w:sz="0" w:space="0" w:color="auto"/>
        <w:left w:val="none" w:sz="0" w:space="0" w:color="auto"/>
        <w:bottom w:val="none" w:sz="0" w:space="0" w:color="auto"/>
        <w:right w:val="none" w:sz="0" w:space="0" w:color="auto"/>
      </w:divBdr>
    </w:div>
    <w:div w:id="1781337763">
      <w:bodyDiv w:val="1"/>
      <w:marLeft w:val="0"/>
      <w:marRight w:val="0"/>
      <w:marTop w:val="0"/>
      <w:marBottom w:val="0"/>
      <w:divBdr>
        <w:top w:val="none" w:sz="0" w:space="0" w:color="auto"/>
        <w:left w:val="none" w:sz="0" w:space="0" w:color="auto"/>
        <w:bottom w:val="none" w:sz="0" w:space="0" w:color="auto"/>
        <w:right w:val="none" w:sz="0" w:space="0" w:color="auto"/>
      </w:divBdr>
    </w:div>
    <w:div w:id="1789229556">
      <w:bodyDiv w:val="1"/>
      <w:marLeft w:val="0"/>
      <w:marRight w:val="0"/>
      <w:marTop w:val="0"/>
      <w:marBottom w:val="0"/>
      <w:divBdr>
        <w:top w:val="none" w:sz="0" w:space="0" w:color="auto"/>
        <w:left w:val="none" w:sz="0" w:space="0" w:color="auto"/>
        <w:bottom w:val="none" w:sz="0" w:space="0" w:color="auto"/>
        <w:right w:val="none" w:sz="0" w:space="0" w:color="auto"/>
      </w:divBdr>
    </w:div>
    <w:div w:id="1808739718">
      <w:bodyDiv w:val="1"/>
      <w:marLeft w:val="0"/>
      <w:marRight w:val="0"/>
      <w:marTop w:val="0"/>
      <w:marBottom w:val="0"/>
      <w:divBdr>
        <w:top w:val="none" w:sz="0" w:space="0" w:color="auto"/>
        <w:left w:val="none" w:sz="0" w:space="0" w:color="auto"/>
        <w:bottom w:val="none" w:sz="0" w:space="0" w:color="auto"/>
        <w:right w:val="none" w:sz="0" w:space="0" w:color="auto"/>
      </w:divBdr>
    </w:div>
    <w:div w:id="1815216607">
      <w:bodyDiv w:val="1"/>
      <w:marLeft w:val="0"/>
      <w:marRight w:val="0"/>
      <w:marTop w:val="0"/>
      <w:marBottom w:val="0"/>
      <w:divBdr>
        <w:top w:val="none" w:sz="0" w:space="0" w:color="auto"/>
        <w:left w:val="none" w:sz="0" w:space="0" w:color="auto"/>
        <w:bottom w:val="none" w:sz="0" w:space="0" w:color="auto"/>
        <w:right w:val="none" w:sz="0" w:space="0" w:color="auto"/>
      </w:divBdr>
    </w:div>
    <w:div w:id="1827085471">
      <w:bodyDiv w:val="1"/>
      <w:marLeft w:val="0"/>
      <w:marRight w:val="0"/>
      <w:marTop w:val="0"/>
      <w:marBottom w:val="0"/>
      <w:divBdr>
        <w:top w:val="none" w:sz="0" w:space="0" w:color="auto"/>
        <w:left w:val="none" w:sz="0" w:space="0" w:color="auto"/>
        <w:bottom w:val="none" w:sz="0" w:space="0" w:color="auto"/>
        <w:right w:val="none" w:sz="0" w:space="0" w:color="auto"/>
      </w:divBdr>
    </w:div>
    <w:div w:id="1836070502">
      <w:bodyDiv w:val="1"/>
      <w:marLeft w:val="0"/>
      <w:marRight w:val="0"/>
      <w:marTop w:val="0"/>
      <w:marBottom w:val="0"/>
      <w:divBdr>
        <w:top w:val="none" w:sz="0" w:space="0" w:color="auto"/>
        <w:left w:val="none" w:sz="0" w:space="0" w:color="auto"/>
        <w:bottom w:val="none" w:sz="0" w:space="0" w:color="auto"/>
        <w:right w:val="none" w:sz="0" w:space="0" w:color="auto"/>
      </w:divBdr>
    </w:div>
    <w:div w:id="1841966543">
      <w:bodyDiv w:val="1"/>
      <w:marLeft w:val="0"/>
      <w:marRight w:val="0"/>
      <w:marTop w:val="0"/>
      <w:marBottom w:val="0"/>
      <w:divBdr>
        <w:top w:val="none" w:sz="0" w:space="0" w:color="auto"/>
        <w:left w:val="none" w:sz="0" w:space="0" w:color="auto"/>
        <w:bottom w:val="none" w:sz="0" w:space="0" w:color="auto"/>
        <w:right w:val="none" w:sz="0" w:space="0" w:color="auto"/>
      </w:divBdr>
    </w:div>
    <w:div w:id="1847286696">
      <w:bodyDiv w:val="1"/>
      <w:marLeft w:val="0"/>
      <w:marRight w:val="0"/>
      <w:marTop w:val="0"/>
      <w:marBottom w:val="0"/>
      <w:divBdr>
        <w:top w:val="none" w:sz="0" w:space="0" w:color="auto"/>
        <w:left w:val="none" w:sz="0" w:space="0" w:color="auto"/>
        <w:bottom w:val="none" w:sz="0" w:space="0" w:color="auto"/>
        <w:right w:val="none" w:sz="0" w:space="0" w:color="auto"/>
      </w:divBdr>
    </w:div>
    <w:div w:id="1850633777">
      <w:bodyDiv w:val="1"/>
      <w:marLeft w:val="0"/>
      <w:marRight w:val="0"/>
      <w:marTop w:val="0"/>
      <w:marBottom w:val="0"/>
      <w:divBdr>
        <w:top w:val="none" w:sz="0" w:space="0" w:color="auto"/>
        <w:left w:val="none" w:sz="0" w:space="0" w:color="auto"/>
        <w:bottom w:val="none" w:sz="0" w:space="0" w:color="auto"/>
        <w:right w:val="none" w:sz="0" w:space="0" w:color="auto"/>
      </w:divBdr>
    </w:div>
    <w:div w:id="1880897493">
      <w:bodyDiv w:val="1"/>
      <w:marLeft w:val="0"/>
      <w:marRight w:val="0"/>
      <w:marTop w:val="0"/>
      <w:marBottom w:val="0"/>
      <w:divBdr>
        <w:top w:val="none" w:sz="0" w:space="0" w:color="auto"/>
        <w:left w:val="none" w:sz="0" w:space="0" w:color="auto"/>
        <w:bottom w:val="none" w:sz="0" w:space="0" w:color="auto"/>
        <w:right w:val="none" w:sz="0" w:space="0" w:color="auto"/>
      </w:divBdr>
    </w:div>
    <w:div w:id="1881630681">
      <w:bodyDiv w:val="1"/>
      <w:marLeft w:val="0"/>
      <w:marRight w:val="0"/>
      <w:marTop w:val="0"/>
      <w:marBottom w:val="0"/>
      <w:divBdr>
        <w:top w:val="none" w:sz="0" w:space="0" w:color="auto"/>
        <w:left w:val="none" w:sz="0" w:space="0" w:color="auto"/>
        <w:bottom w:val="none" w:sz="0" w:space="0" w:color="auto"/>
        <w:right w:val="none" w:sz="0" w:space="0" w:color="auto"/>
      </w:divBdr>
    </w:div>
    <w:div w:id="1886674985">
      <w:bodyDiv w:val="1"/>
      <w:marLeft w:val="0"/>
      <w:marRight w:val="0"/>
      <w:marTop w:val="0"/>
      <w:marBottom w:val="0"/>
      <w:divBdr>
        <w:top w:val="none" w:sz="0" w:space="0" w:color="auto"/>
        <w:left w:val="none" w:sz="0" w:space="0" w:color="auto"/>
        <w:bottom w:val="none" w:sz="0" w:space="0" w:color="auto"/>
        <w:right w:val="none" w:sz="0" w:space="0" w:color="auto"/>
      </w:divBdr>
      <w:divsChild>
        <w:div w:id="200557630">
          <w:marLeft w:val="0"/>
          <w:marRight w:val="0"/>
          <w:marTop w:val="0"/>
          <w:marBottom w:val="0"/>
          <w:divBdr>
            <w:top w:val="none" w:sz="0" w:space="0" w:color="auto"/>
            <w:left w:val="none" w:sz="0" w:space="0" w:color="auto"/>
            <w:bottom w:val="none" w:sz="0" w:space="0" w:color="auto"/>
            <w:right w:val="none" w:sz="0" w:space="0" w:color="auto"/>
          </w:divBdr>
          <w:divsChild>
            <w:div w:id="1569803490">
              <w:marLeft w:val="0"/>
              <w:marRight w:val="0"/>
              <w:marTop w:val="0"/>
              <w:marBottom w:val="0"/>
              <w:divBdr>
                <w:top w:val="none" w:sz="0" w:space="0" w:color="auto"/>
                <w:left w:val="none" w:sz="0" w:space="0" w:color="auto"/>
                <w:bottom w:val="none" w:sz="0" w:space="0" w:color="auto"/>
                <w:right w:val="none" w:sz="0" w:space="0" w:color="auto"/>
              </w:divBdr>
            </w:div>
          </w:divsChild>
        </w:div>
        <w:div w:id="175460864">
          <w:marLeft w:val="0"/>
          <w:marRight w:val="0"/>
          <w:marTop w:val="0"/>
          <w:marBottom w:val="0"/>
          <w:divBdr>
            <w:top w:val="none" w:sz="0" w:space="0" w:color="auto"/>
            <w:left w:val="none" w:sz="0" w:space="0" w:color="auto"/>
            <w:bottom w:val="none" w:sz="0" w:space="0" w:color="auto"/>
            <w:right w:val="none" w:sz="0" w:space="0" w:color="auto"/>
          </w:divBdr>
          <w:divsChild>
            <w:div w:id="3050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06903">
      <w:bodyDiv w:val="1"/>
      <w:marLeft w:val="0"/>
      <w:marRight w:val="0"/>
      <w:marTop w:val="0"/>
      <w:marBottom w:val="0"/>
      <w:divBdr>
        <w:top w:val="none" w:sz="0" w:space="0" w:color="auto"/>
        <w:left w:val="none" w:sz="0" w:space="0" w:color="auto"/>
        <w:bottom w:val="none" w:sz="0" w:space="0" w:color="auto"/>
        <w:right w:val="none" w:sz="0" w:space="0" w:color="auto"/>
      </w:divBdr>
    </w:div>
    <w:div w:id="1898281157">
      <w:bodyDiv w:val="1"/>
      <w:marLeft w:val="0"/>
      <w:marRight w:val="0"/>
      <w:marTop w:val="0"/>
      <w:marBottom w:val="0"/>
      <w:divBdr>
        <w:top w:val="none" w:sz="0" w:space="0" w:color="auto"/>
        <w:left w:val="none" w:sz="0" w:space="0" w:color="auto"/>
        <w:bottom w:val="none" w:sz="0" w:space="0" w:color="auto"/>
        <w:right w:val="none" w:sz="0" w:space="0" w:color="auto"/>
      </w:divBdr>
    </w:div>
    <w:div w:id="1909918088">
      <w:bodyDiv w:val="1"/>
      <w:marLeft w:val="0"/>
      <w:marRight w:val="0"/>
      <w:marTop w:val="0"/>
      <w:marBottom w:val="0"/>
      <w:divBdr>
        <w:top w:val="none" w:sz="0" w:space="0" w:color="auto"/>
        <w:left w:val="none" w:sz="0" w:space="0" w:color="auto"/>
        <w:bottom w:val="none" w:sz="0" w:space="0" w:color="auto"/>
        <w:right w:val="none" w:sz="0" w:space="0" w:color="auto"/>
      </w:divBdr>
    </w:div>
    <w:div w:id="1912427341">
      <w:bodyDiv w:val="1"/>
      <w:marLeft w:val="0"/>
      <w:marRight w:val="0"/>
      <w:marTop w:val="0"/>
      <w:marBottom w:val="0"/>
      <w:divBdr>
        <w:top w:val="none" w:sz="0" w:space="0" w:color="auto"/>
        <w:left w:val="none" w:sz="0" w:space="0" w:color="auto"/>
        <w:bottom w:val="none" w:sz="0" w:space="0" w:color="auto"/>
        <w:right w:val="none" w:sz="0" w:space="0" w:color="auto"/>
      </w:divBdr>
    </w:div>
    <w:div w:id="1916739153">
      <w:bodyDiv w:val="1"/>
      <w:marLeft w:val="0"/>
      <w:marRight w:val="0"/>
      <w:marTop w:val="0"/>
      <w:marBottom w:val="0"/>
      <w:divBdr>
        <w:top w:val="none" w:sz="0" w:space="0" w:color="auto"/>
        <w:left w:val="none" w:sz="0" w:space="0" w:color="auto"/>
        <w:bottom w:val="none" w:sz="0" w:space="0" w:color="auto"/>
        <w:right w:val="none" w:sz="0" w:space="0" w:color="auto"/>
      </w:divBdr>
      <w:divsChild>
        <w:div w:id="480149409">
          <w:marLeft w:val="0"/>
          <w:marRight w:val="0"/>
          <w:marTop w:val="0"/>
          <w:marBottom w:val="0"/>
          <w:divBdr>
            <w:top w:val="none" w:sz="0" w:space="0" w:color="auto"/>
            <w:left w:val="none" w:sz="0" w:space="0" w:color="auto"/>
            <w:bottom w:val="none" w:sz="0" w:space="0" w:color="auto"/>
            <w:right w:val="none" w:sz="0" w:space="0" w:color="auto"/>
          </w:divBdr>
          <w:divsChild>
            <w:div w:id="475488720">
              <w:marLeft w:val="0"/>
              <w:marRight w:val="0"/>
              <w:marTop w:val="0"/>
              <w:marBottom w:val="0"/>
              <w:divBdr>
                <w:top w:val="none" w:sz="0" w:space="0" w:color="auto"/>
                <w:left w:val="none" w:sz="0" w:space="0" w:color="auto"/>
                <w:bottom w:val="none" w:sz="0" w:space="0" w:color="auto"/>
                <w:right w:val="none" w:sz="0" w:space="0" w:color="auto"/>
              </w:divBdr>
              <w:divsChild>
                <w:div w:id="1051614315">
                  <w:marLeft w:val="0"/>
                  <w:marRight w:val="0"/>
                  <w:marTop w:val="0"/>
                  <w:marBottom w:val="0"/>
                  <w:divBdr>
                    <w:top w:val="none" w:sz="0" w:space="0" w:color="auto"/>
                    <w:left w:val="none" w:sz="0" w:space="0" w:color="auto"/>
                    <w:bottom w:val="none" w:sz="0" w:space="0" w:color="auto"/>
                    <w:right w:val="none" w:sz="0" w:space="0" w:color="auto"/>
                  </w:divBdr>
                  <w:divsChild>
                    <w:div w:id="201460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060417">
      <w:bodyDiv w:val="1"/>
      <w:marLeft w:val="0"/>
      <w:marRight w:val="0"/>
      <w:marTop w:val="0"/>
      <w:marBottom w:val="0"/>
      <w:divBdr>
        <w:top w:val="none" w:sz="0" w:space="0" w:color="auto"/>
        <w:left w:val="none" w:sz="0" w:space="0" w:color="auto"/>
        <w:bottom w:val="none" w:sz="0" w:space="0" w:color="auto"/>
        <w:right w:val="none" w:sz="0" w:space="0" w:color="auto"/>
      </w:divBdr>
    </w:div>
    <w:div w:id="1925455353">
      <w:bodyDiv w:val="1"/>
      <w:marLeft w:val="0"/>
      <w:marRight w:val="0"/>
      <w:marTop w:val="0"/>
      <w:marBottom w:val="0"/>
      <w:divBdr>
        <w:top w:val="none" w:sz="0" w:space="0" w:color="auto"/>
        <w:left w:val="none" w:sz="0" w:space="0" w:color="auto"/>
        <w:bottom w:val="none" w:sz="0" w:space="0" w:color="auto"/>
        <w:right w:val="none" w:sz="0" w:space="0" w:color="auto"/>
      </w:divBdr>
    </w:div>
    <w:div w:id="1925724891">
      <w:bodyDiv w:val="1"/>
      <w:marLeft w:val="0"/>
      <w:marRight w:val="0"/>
      <w:marTop w:val="0"/>
      <w:marBottom w:val="0"/>
      <w:divBdr>
        <w:top w:val="none" w:sz="0" w:space="0" w:color="auto"/>
        <w:left w:val="none" w:sz="0" w:space="0" w:color="auto"/>
        <w:bottom w:val="none" w:sz="0" w:space="0" w:color="auto"/>
        <w:right w:val="none" w:sz="0" w:space="0" w:color="auto"/>
      </w:divBdr>
    </w:div>
    <w:div w:id="1926105273">
      <w:bodyDiv w:val="1"/>
      <w:marLeft w:val="0"/>
      <w:marRight w:val="0"/>
      <w:marTop w:val="0"/>
      <w:marBottom w:val="0"/>
      <w:divBdr>
        <w:top w:val="none" w:sz="0" w:space="0" w:color="auto"/>
        <w:left w:val="none" w:sz="0" w:space="0" w:color="auto"/>
        <w:bottom w:val="none" w:sz="0" w:space="0" w:color="auto"/>
        <w:right w:val="none" w:sz="0" w:space="0" w:color="auto"/>
      </w:divBdr>
    </w:div>
    <w:div w:id="1926526482">
      <w:bodyDiv w:val="1"/>
      <w:marLeft w:val="0"/>
      <w:marRight w:val="0"/>
      <w:marTop w:val="0"/>
      <w:marBottom w:val="0"/>
      <w:divBdr>
        <w:top w:val="none" w:sz="0" w:space="0" w:color="auto"/>
        <w:left w:val="none" w:sz="0" w:space="0" w:color="auto"/>
        <w:bottom w:val="none" w:sz="0" w:space="0" w:color="auto"/>
        <w:right w:val="none" w:sz="0" w:space="0" w:color="auto"/>
      </w:divBdr>
    </w:div>
    <w:div w:id="1938783172">
      <w:bodyDiv w:val="1"/>
      <w:marLeft w:val="0"/>
      <w:marRight w:val="0"/>
      <w:marTop w:val="0"/>
      <w:marBottom w:val="0"/>
      <w:divBdr>
        <w:top w:val="none" w:sz="0" w:space="0" w:color="auto"/>
        <w:left w:val="none" w:sz="0" w:space="0" w:color="auto"/>
        <w:bottom w:val="none" w:sz="0" w:space="0" w:color="auto"/>
        <w:right w:val="none" w:sz="0" w:space="0" w:color="auto"/>
      </w:divBdr>
    </w:div>
    <w:div w:id="1938825457">
      <w:bodyDiv w:val="1"/>
      <w:marLeft w:val="0"/>
      <w:marRight w:val="0"/>
      <w:marTop w:val="0"/>
      <w:marBottom w:val="0"/>
      <w:divBdr>
        <w:top w:val="none" w:sz="0" w:space="0" w:color="auto"/>
        <w:left w:val="none" w:sz="0" w:space="0" w:color="auto"/>
        <w:bottom w:val="none" w:sz="0" w:space="0" w:color="auto"/>
        <w:right w:val="none" w:sz="0" w:space="0" w:color="auto"/>
      </w:divBdr>
    </w:div>
    <w:div w:id="1938980649">
      <w:bodyDiv w:val="1"/>
      <w:marLeft w:val="0"/>
      <w:marRight w:val="0"/>
      <w:marTop w:val="0"/>
      <w:marBottom w:val="0"/>
      <w:divBdr>
        <w:top w:val="none" w:sz="0" w:space="0" w:color="auto"/>
        <w:left w:val="none" w:sz="0" w:space="0" w:color="auto"/>
        <w:bottom w:val="none" w:sz="0" w:space="0" w:color="auto"/>
        <w:right w:val="none" w:sz="0" w:space="0" w:color="auto"/>
      </w:divBdr>
    </w:div>
    <w:div w:id="1942907417">
      <w:bodyDiv w:val="1"/>
      <w:marLeft w:val="0"/>
      <w:marRight w:val="0"/>
      <w:marTop w:val="0"/>
      <w:marBottom w:val="0"/>
      <w:divBdr>
        <w:top w:val="none" w:sz="0" w:space="0" w:color="auto"/>
        <w:left w:val="none" w:sz="0" w:space="0" w:color="auto"/>
        <w:bottom w:val="none" w:sz="0" w:space="0" w:color="auto"/>
        <w:right w:val="none" w:sz="0" w:space="0" w:color="auto"/>
      </w:divBdr>
    </w:div>
    <w:div w:id="1945111584">
      <w:bodyDiv w:val="1"/>
      <w:marLeft w:val="0"/>
      <w:marRight w:val="0"/>
      <w:marTop w:val="0"/>
      <w:marBottom w:val="0"/>
      <w:divBdr>
        <w:top w:val="none" w:sz="0" w:space="0" w:color="auto"/>
        <w:left w:val="none" w:sz="0" w:space="0" w:color="auto"/>
        <w:bottom w:val="none" w:sz="0" w:space="0" w:color="auto"/>
        <w:right w:val="none" w:sz="0" w:space="0" w:color="auto"/>
      </w:divBdr>
      <w:divsChild>
        <w:div w:id="1871718849">
          <w:marLeft w:val="0"/>
          <w:marRight w:val="0"/>
          <w:marTop w:val="0"/>
          <w:marBottom w:val="0"/>
          <w:divBdr>
            <w:top w:val="none" w:sz="0" w:space="0" w:color="auto"/>
            <w:left w:val="none" w:sz="0" w:space="0" w:color="auto"/>
            <w:bottom w:val="none" w:sz="0" w:space="0" w:color="auto"/>
            <w:right w:val="none" w:sz="0" w:space="0" w:color="auto"/>
          </w:divBdr>
          <w:divsChild>
            <w:div w:id="1158693028">
              <w:marLeft w:val="0"/>
              <w:marRight w:val="0"/>
              <w:marTop w:val="0"/>
              <w:marBottom w:val="0"/>
              <w:divBdr>
                <w:top w:val="none" w:sz="0" w:space="0" w:color="auto"/>
                <w:left w:val="none" w:sz="0" w:space="0" w:color="auto"/>
                <w:bottom w:val="none" w:sz="0" w:space="0" w:color="auto"/>
                <w:right w:val="none" w:sz="0" w:space="0" w:color="auto"/>
              </w:divBdr>
              <w:divsChild>
                <w:div w:id="412969620">
                  <w:marLeft w:val="0"/>
                  <w:marRight w:val="0"/>
                  <w:marTop w:val="0"/>
                  <w:marBottom w:val="0"/>
                  <w:divBdr>
                    <w:top w:val="none" w:sz="0" w:space="0" w:color="auto"/>
                    <w:left w:val="none" w:sz="0" w:space="0" w:color="auto"/>
                    <w:bottom w:val="none" w:sz="0" w:space="0" w:color="auto"/>
                    <w:right w:val="none" w:sz="0" w:space="0" w:color="auto"/>
                  </w:divBdr>
                  <w:divsChild>
                    <w:div w:id="90846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165407">
      <w:bodyDiv w:val="1"/>
      <w:marLeft w:val="0"/>
      <w:marRight w:val="0"/>
      <w:marTop w:val="0"/>
      <w:marBottom w:val="0"/>
      <w:divBdr>
        <w:top w:val="none" w:sz="0" w:space="0" w:color="auto"/>
        <w:left w:val="none" w:sz="0" w:space="0" w:color="auto"/>
        <w:bottom w:val="none" w:sz="0" w:space="0" w:color="auto"/>
        <w:right w:val="none" w:sz="0" w:space="0" w:color="auto"/>
      </w:divBdr>
    </w:div>
    <w:div w:id="1968898147">
      <w:bodyDiv w:val="1"/>
      <w:marLeft w:val="0"/>
      <w:marRight w:val="0"/>
      <w:marTop w:val="0"/>
      <w:marBottom w:val="0"/>
      <w:divBdr>
        <w:top w:val="none" w:sz="0" w:space="0" w:color="auto"/>
        <w:left w:val="none" w:sz="0" w:space="0" w:color="auto"/>
        <w:bottom w:val="none" w:sz="0" w:space="0" w:color="auto"/>
        <w:right w:val="none" w:sz="0" w:space="0" w:color="auto"/>
      </w:divBdr>
    </w:div>
    <w:div w:id="1984698889">
      <w:bodyDiv w:val="1"/>
      <w:marLeft w:val="0"/>
      <w:marRight w:val="0"/>
      <w:marTop w:val="0"/>
      <w:marBottom w:val="0"/>
      <w:divBdr>
        <w:top w:val="none" w:sz="0" w:space="0" w:color="auto"/>
        <w:left w:val="none" w:sz="0" w:space="0" w:color="auto"/>
        <w:bottom w:val="none" w:sz="0" w:space="0" w:color="auto"/>
        <w:right w:val="none" w:sz="0" w:space="0" w:color="auto"/>
      </w:divBdr>
    </w:div>
    <w:div w:id="1985044925">
      <w:bodyDiv w:val="1"/>
      <w:marLeft w:val="0"/>
      <w:marRight w:val="0"/>
      <w:marTop w:val="0"/>
      <w:marBottom w:val="0"/>
      <w:divBdr>
        <w:top w:val="none" w:sz="0" w:space="0" w:color="auto"/>
        <w:left w:val="none" w:sz="0" w:space="0" w:color="auto"/>
        <w:bottom w:val="none" w:sz="0" w:space="0" w:color="auto"/>
        <w:right w:val="none" w:sz="0" w:space="0" w:color="auto"/>
      </w:divBdr>
    </w:div>
    <w:div w:id="1988777593">
      <w:bodyDiv w:val="1"/>
      <w:marLeft w:val="0"/>
      <w:marRight w:val="0"/>
      <w:marTop w:val="0"/>
      <w:marBottom w:val="0"/>
      <w:divBdr>
        <w:top w:val="none" w:sz="0" w:space="0" w:color="auto"/>
        <w:left w:val="none" w:sz="0" w:space="0" w:color="auto"/>
        <w:bottom w:val="none" w:sz="0" w:space="0" w:color="auto"/>
        <w:right w:val="none" w:sz="0" w:space="0" w:color="auto"/>
      </w:divBdr>
    </w:div>
    <w:div w:id="2005282790">
      <w:bodyDiv w:val="1"/>
      <w:marLeft w:val="0"/>
      <w:marRight w:val="0"/>
      <w:marTop w:val="0"/>
      <w:marBottom w:val="0"/>
      <w:divBdr>
        <w:top w:val="none" w:sz="0" w:space="0" w:color="auto"/>
        <w:left w:val="none" w:sz="0" w:space="0" w:color="auto"/>
        <w:bottom w:val="none" w:sz="0" w:space="0" w:color="auto"/>
        <w:right w:val="none" w:sz="0" w:space="0" w:color="auto"/>
      </w:divBdr>
    </w:div>
    <w:div w:id="2013753434">
      <w:bodyDiv w:val="1"/>
      <w:marLeft w:val="0"/>
      <w:marRight w:val="0"/>
      <w:marTop w:val="0"/>
      <w:marBottom w:val="0"/>
      <w:divBdr>
        <w:top w:val="none" w:sz="0" w:space="0" w:color="auto"/>
        <w:left w:val="none" w:sz="0" w:space="0" w:color="auto"/>
        <w:bottom w:val="none" w:sz="0" w:space="0" w:color="auto"/>
        <w:right w:val="none" w:sz="0" w:space="0" w:color="auto"/>
      </w:divBdr>
    </w:div>
    <w:div w:id="2024621761">
      <w:bodyDiv w:val="1"/>
      <w:marLeft w:val="0"/>
      <w:marRight w:val="0"/>
      <w:marTop w:val="0"/>
      <w:marBottom w:val="0"/>
      <w:divBdr>
        <w:top w:val="none" w:sz="0" w:space="0" w:color="auto"/>
        <w:left w:val="none" w:sz="0" w:space="0" w:color="auto"/>
        <w:bottom w:val="none" w:sz="0" w:space="0" w:color="auto"/>
        <w:right w:val="none" w:sz="0" w:space="0" w:color="auto"/>
      </w:divBdr>
    </w:div>
    <w:div w:id="2031492405">
      <w:bodyDiv w:val="1"/>
      <w:marLeft w:val="0"/>
      <w:marRight w:val="0"/>
      <w:marTop w:val="0"/>
      <w:marBottom w:val="0"/>
      <w:divBdr>
        <w:top w:val="none" w:sz="0" w:space="0" w:color="auto"/>
        <w:left w:val="none" w:sz="0" w:space="0" w:color="auto"/>
        <w:bottom w:val="none" w:sz="0" w:space="0" w:color="auto"/>
        <w:right w:val="none" w:sz="0" w:space="0" w:color="auto"/>
      </w:divBdr>
    </w:div>
    <w:div w:id="2031754444">
      <w:bodyDiv w:val="1"/>
      <w:marLeft w:val="0"/>
      <w:marRight w:val="0"/>
      <w:marTop w:val="0"/>
      <w:marBottom w:val="0"/>
      <w:divBdr>
        <w:top w:val="none" w:sz="0" w:space="0" w:color="auto"/>
        <w:left w:val="none" w:sz="0" w:space="0" w:color="auto"/>
        <w:bottom w:val="none" w:sz="0" w:space="0" w:color="auto"/>
        <w:right w:val="none" w:sz="0" w:space="0" w:color="auto"/>
      </w:divBdr>
    </w:div>
    <w:div w:id="2046521842">
      <w:bodyDiv w:val="1"/>
      <w:marLeft w:val="0"/>
      <w:marRight w:val="0"/>
      <w:marTop w:val="0"/>
      <w:marBottom w:val="0"/>
      <w:divBdr>
        <w:top w:val="none" w:sz="0" w:space="0" w:color="auto"/>
        <w:left w:val="none" w:sz="0" w:space="0" w:color="auto"/>
        <w:bottom w:val="none" w:sz="0" w:space="0" w:color="auto"/>
        <w:right w:val="none" w:sz="0" w:space="0" w:color="auto"/>
      </w:divBdr>
    </w:div>
    <w:div w:id="2048021066">
      <w:bodyDiv w:val="1"/>
      <w:marLeft w:val="0"/>
      <w:marRight w:val="0"/>
      <w:marTop w:val="0"/>
      <w:marBottom w:val="0"/>
      <w:divBdr>
        <w:top w:val="none" w:sz="0" w:space="0" w:color="auto"/>
        <w:left w:val="none" w:sz="0" w:space="0" w:color="auto"/>
        <w:bottom w:val="none" w:sz="0" w:space="0" w:color="auto"/>
        <w:right w:val="none" w:sz="0" w:space="0" w:color="auto"/>
      </w:divBdr>
    </w:div>
    <w:div w:id="2050104190">
      <w:bodyDiv w:val="1"/>
      <w:marLeft w:val="0"/>
      <w:marRight w:val="0"/>
      <w:marTop w:val="0"/>
      <w:marBottom w:val="0"/>
      <w:divBdr>
        <w:top w:val="none" w:sz="0" w:space="0" w:color="auto"/>
        <w:left w:val="none" w:sz="0" w:space="0" w:color="auto"/>
        <w:bottom w:val="none" w:sz="0" w:space="0" w:color="auto"/>
        <w:right w:val="none" w:sz="0" w:space="0" w:color="auto"/>
      </w:divBdr>
    </w:div>
    <w:div w:id="2055500073">
      <w:bodyDiv w:val="1"/>
      <w:marLeft w:val="0"/>
      <w:marRight w:val="0"/>
      <w:marTop w:val="0"/>
      <w:marBottom w:val="0"/>
      <w:divBdr>
        <w:top w:val="none" w:sz="0" w:space="0" w:color="auto"/>
        <w:left w:val="none" w:sz="0" w:space="0" w:color="auto"/>
        <w:bottom w:val="none" w:sz="0" w:space="0" w:color="auto"/>
        <w:right w:val="none" w:sz="0" w:space="0" w:color="auto"/>
      </w:divBdr>
    </w:div>
    <w:div w:id="2064061993">
      <w:bodyDiv w:val="1"/>
      <w:marLeft w:val="0"/>
      <w:marRight w:val="0"/>
      <w:marTop w:val="0"/>
      <w:marBottom w:val="0"/>
      <w:divBdr>
        <w:top w:val="none" w:sz="0" w:space="0" w:color="auto"/>
        <w:left w:val="none" w:sz="0" w:space="0" w:color="auto"/>
        <w:bottom w:val="none" w:sz="0" w:space="0" w:color="auto"/>
        <w:right w:val="none" w:sz="0" w:space="0" w:color="auto"/>
      </w:divBdr>
    </w:div>
    <w:div w:id="2064787201">
      <w:bodyDiv w:val="1"/>
      <w:marLeft w:val="0"/>
      <w:marRight w:val="0"/>
      <w:marTop w:val="0"/>
      <w:marBottom w:val="0"/>
      <w:divBdr>
        <w:top w:val="none" w:sz="0" w:space="0" w:color="auto"/>
        <w:left w:val="none" w:sz="0" w:space="0" w:color="auto"/>
        <w:bottom w:val="none" w:sz="0" w:space="0" w:color="auto"/>
        <w:right w:val="none" w:sz="0" w:space="0" w:color="auto"/>
      </w:divBdr>
    </w:div>
    <w:div w:id="2072117906">
      <w:bodyDiv w:val="1"/>
      <w:marLeft w:val="0"/>
      <w:marRight w:val="0"/>
      <w:marTop w:val="0"/>
      <w:marBottom w:val="0"/>
      <w:divBdr>
        <w:top w:val="none" w:sz="0" w:space="0" w:color="auto"/>
        <w:left w:val="none" w:sz="0" w:space="0" w:color="auto"/>
        <w:bottom w:val="none" w:sz="0" w:space="0" w:color="auto"/>
        <w:right w:val="none" w:sz="0" w:space="0" w:color="auto"/>
      </w:divBdr>
      <w:divsChild>
        <w:div w:id="1596476211">
          <w:marLeft w:val="0"/>
          <w:marRight w:val="0"/>
          <w:marTop w:val="0"/>
          <w:marBottom w:val="0"/>
          <w:divBdr>
            <w:top w:val="none" w:sz="0" w:space="0" w:color="auto"/>
            <w:left w:val="none" w:sz="0" w:space="0" w:color="auto"/>
            <w:bottom w:val="none" w:sz="0" w:space="0" w:color="auto"/>
            <w:right w:val="none" w:sz="0" w:space="0" w:color="auto"/>
          </w:divBdr>
          <w:divsChild>
            <w:div w:id="1962805022">
              <w:marLeft w:val="0"/>
              <w:marRight w:val="0"/>
              <w:marTop w:val="0"/>
              <w:marBottom w:val="0"/>
              <w:divBdr>
                <w:top w:val="none" w:sz="0" w:space="0" w:color="auto"/>
                <w:left w:val="none" w:sz="0" w:space="0" w:color="auto"/>
                <w:bottom w:val="none" w:sz="0" w:space="0" w:color="auto"/>
                <w:right w:val="none" w:sz="0" w:space="0" w:color="auto"/>
              </w:divBdr>
              <w:divsChild>
                <w:div w:id="1740907849">
                  <w:marLeft w:val="0"/>
                  <w:marRight w:val="0"/>
                  <w:marTop w:val="0"/>
                  <w:marBottom w:val="0"/>
                  <w:divBdr>
                    <w:top w:val="none" w:sz="0" w:space="0" w:color="auto"/>
                    <w:left w:val="none" w:sz="0" w:space="0" w:color="auto"/>
                    <w:bottom w:val="none" w:sz="0" w:space="0" w:color="auto"/>
                    <w:right w:val="none" w:sz="0" w:space="0" w:color="auto"/>
                  </w:divBdr>
                </w:div>
                <w:div w:id="28461765">
                  <w:marLeft w:val="0"/>
                  <w:marRight w:val="0"/>
                  <w:marTop w:val="0"/>
                  <w:marBottom w:val="0"/>
                  <w:divBdr>
                    <w:top w:val="none" w:sz="0" w:space="0" w:color="auto"/>
                    <w:left w:val="none" w:sz="0" w:space="0" w:color="auto"/>
                    <w:bottom w:val="none" w:sz="0" w:space="0" w:color="auto"/>
                    <w:right w:val="none" w:sz="0" w:space="0" w:color="auto"/>
                  </w:divBdr>
                </w:div>
              </w:divsChild>
            </w:div>
            <w:div w:id="1093819491">
              <w:marLeft w:val="0"/>
              <w:marRight w:val="0"/>
              <w:marTop w:val="0"/>
              <w:marBottom w:val="0"/>
              <w:divBdr>
                <w:top w:val="none" w:sz="0" w:space="0" w:color="auto"/>
                <w:left w:val="none" w:sz="0" w:space="0" w:color="auto"/>
                <w:bottom w:val="none" w:sz="0" w:space="0" w:color="auto"/>
                <w:right w:val="none" w:sz="0" w:space="0" w:color="auto"/>
              </w:divBdr>
              <w:divsChild>
                <w:div w:id="27513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156588">
      <w:bodyDiv w:val="1"/>
      <w:marLeft w:val="0"/>
      <w:marRight w:val="0"/>
      <w:marTop w:val="0"/>
      <w:marBottom w:val="0"/>
      <w:divBdr>
        <w:top w:val="none" w:sz="0" w:space="0" w:color="auto"/>
        <w:left w:val="none" w:sz="0" w:space="0" w:color="auto"/>
        <w:bottom w:val="none" w:sz="0" w:space="0" w:color="auto"/>
        <w:right w:val="none" w:sz="0" w:space="0" w:color="auto"/>
      </w:divBdr>
      <w:divsChild>
        <w:div w:id="974799172">
          <w:marLeft w:val="0"/>
          <w:marRight w:val="0"/>
          <w:marTop w:val="0"/>
          <w:marBottom w:val="0"/>
          <w:divBdr>
            <w:top w:val="none" w:sz="0" w:space="0" w:color="auto"/>
            <w:left w:val="none" w:sz="0" w:space="0" w:color="auto"/>
            <w:bottom w:val="none" w:sz="0" w:space="0" w:color="auto"/>
            <w:right w:val="none" w:sz="0" w:space="0" w:color="auto"/>
          </w:divBdr>
          <w:divsChild>
            <w:div w:id="1619143758">
              <w:marLeft w:val="0"/>
              <w:marRight w:val="0"/>
              <w:marTop w:val="0"/>
              <w:marBottom w:val="0"/>
              <w:divBdr>
                <w:top w:val="none" w:sz="0" w:space="0" w:color="auto"/>
                <w:left w:val="none" w:sz="0" w:space="0" w:color="auto"/>
                <w:bottom w:val="none" w:sz="0" w:space="0" w:color="auto"/>
                <w:right w:val="none" w:sz="0" w:space="0" w:color="auto"/>
              </w:divBdr>
              <w:divsChild>
                <w:div w:id="498545206">
                  <w:marLeft w:val="0"/>
                  <w:marRight w:val="0"/>
                  <w:marTop w:val="0"/>
                  <w:marBottom w:val="0"/>
                  <w:divBdr>
                    <w:top w:val="none" w:sz="0" w:space="0" w:color="auto"/>
                    <w:left w:val="none" w:sz="0" w:space="0" w:color="auto"/>
                    <w:bottom w:val="none" w:sz="0" w:space="0" w:color="auto"/>
                    <w:right w:val="none" w:sz="0" w:space="0" w:color="auto"/>
                  </w:divBdr>
                  <w:divsChild>
                    <w:div w:id="6268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5229201">
      <w:bodyDiv w:val="1"/>
      <w:marLeft w:val="0"/>
      <w:marRight w:val="0"/>
      <w:marTop w:val="0"/>
      <w:marBottom w:val="0"/>
      <w:divBdr>
        <w:top w:val="none" w:sz="0" w:space="0" w:color="auto"/>
        <w:left w:val="none" w:sz="0" w:space="0" w:color="auto"/>
        <w:bottom w:val="none" w:sz="0" w:space="0" w:color="auto"/>
        <w:right w:val="none" w:sz="0" w:space="0" w:color="auto"/>
      </w:divBdr>
    </w:div>
    <w:div w:id="2076271261">
      <w:bodyDiv w:val="1"/>
      <w:marLeft w:val="0"/>
      <w:marRight w:val="0"/>
      <w:marTop w:val="0"/>
      <w:marBottom w:val="0"/>
      <w:divBdr>
        <w:top w:val="none" w:sz="0" w:space="0" w:color="auto"/>
        <w:left w:val="none" w:sz="0" w:space="0" w:color="auto"/>
        <w:bottom w:val="none" w:sz="0" w:space="0" w:color="auto"/>
        <w:right w:val="none" w:sz="0" w:space="0" w:color="auto"/>
      </w:divBdr>
      <w:divsChild>
        <w:div w:id="1943956555">
          <w:marLeft w:val="0"/>
          <w:marRight w:val="0"/>
          <w:marTop w:val="0"/>
          <w:marBottom w:val="0"/>
          <w:divBdr>
            <w:top w:val="none" w:sz="0" w:space="0" w:color="auto"/>
            <w:left w:val="none" w:sz="0" w:space="0" w:color="auto"/>
            <w:bottom w:val="none" w:sz="0" w:space="0" w:color="auto"/>
            <w:right w:val="none" w:sz="0" w:space="0" w:color="auto"/>
          </w:divBdr>
        </w:div>
        <w:div w:id="827406967">
          <w:marLeft w:val="0"/>
          <w:marRight w:val="0"/>
          <w:marTop w:val="0"/>
          <w:marBottom w:val="0"/>
          <w:divBdr>
            <w:top w:val="none" w:sz="0" w:space="0" w:color="auto"/>
            <w:left w:val="none" w:sz="0" w:space="0" w:color="auto"/>
            <w:bottom w:val="none" w:sz="0" w:space="0" w:color="auto"/>
            <w:right w:val="none" w:sz="0" w:space="0" w:color="auto"/>
          </w:divBdr>
        </w:div>
      </w:divsChild>
    </w:div>
    <w:div w:id="2076514626">
      <w:bodyDiv w:val="1"/>
      <w:marLeft w:val="0"/>
      <w:marRight w:val="0"/>
      <w:marTop w:val="0"/>
      <w:marBottom w:val="0"/>
      <w:divBdr>
        <w:top w:val="none" w:sz="0" w:space="0" w:color="auto"/>
        <w:left w:val="none" w:sz="0" w:space="0" w:color="auto"/>
        <w:bottom w:val="none" w:sz="0" w:space="0" w:color="auto"/>
        <w:right w:val="none" w:sz="0" w:space="0" w:color="auto"/>
      </w:divBdr>
    </w:div>
    <w:div w:id="2083017798">
      <w:bodyDiv w:val="1"/>
      <w:marLeft w:val="0"/>
      <w:marRight w:val="0"/>
      <w:marTop w:val="0"/>
      <w:marBottom w:val="0"/>
      <w:divBdr>
        <w:top w:val="none" w:sz="0" w:space="0" w:color="auto"/>
        <w:left w:val="none" w:sz="0" w:space="0" w:color="auto"/>
        <w:bottom w:val="none" w:sz="0" w:space="0" w:color="auto"/>
        <w:right w:val="none" w:sz="0" w:space="0" w:color="auto"/>
      </w:divBdr>
    </w:div>
    <w:div w:id="2088184659">
      <w:bodyDiv w:val="1"/>
      <w:marLeft w:val="0"/>
      <w:marRight w:val="0"/>
      <w:marTop w:val="0"/>
      <w:marBottom w:val="0"/>
      <w:divBdr>
        <w:top w:val="none" w:sz="0" w:space="0" w:color="auto"/>
        <w:left w:val="none" w:sz="0" w:space="0" w:color="auto"/>
        <w:bottom w:val="none" w:sz="0" w:space="0" w:color="auto"/>
        <w:right w:val="none" w:sz="0" w:space="0" w:color="auto"/>
      </w:divBdr>
    </w:div>
    <w:div w:id="2102950270">
      <w:bodyDiv w:val="1"/>
      <w:marLeft w:val="0"/>
      <w:marRight w:val="0"/>
      <w:marTop w:val="0"/>
      <w:marBottom w:val="0"/>
      <w:divBdr>
        <w:top w:val="none" w:sz="0" w:space="0" w:color="auto"/>
        <w:left w:val="none" w:sz="0" w:space="0" w:color="auto"/>
        <w:bottom w:val="none" w:sz="0" w:space="0" w:color="auto"/>
        <w:right w:val="none" w:sz="0" w:space="0" w:color="auto"/>
      </w:divBdr>
    </w:div>
    <w:div w:id="2105491044">
      <w:bodyDiv w:val="1"/>
      <w:marLeft w:val="0"/>
      <w:marRight w:val="0"/>
      <w:marTop w:val="0"/>
      <w:marBottom w:val="0"/>
      <w:divBdr>
        <w:top w:val="none" w:sz="0" w:space="0" w:color="auto"/>
        <w:left w:val="none" w:sz="0" w:space="0" w:color="auto"/>
        <w:bottom w:val="none" w:sz="0" w:space="0" w:color="auto"/>
        <w:right w:val="none" w:sz="0" w:space="0" w:color="auto"/>
      </w:divBdr>
    </w:div>
    <w:div w:id="2109888897">
      <w:bodyDiv w:val="1"/>
      <w:marLeft w:val="0"/>
      <w:marRight w:val="0"/>
      <w:marTop w:val="0"/>
      <w:marBottom w:val="0"/>
      <w:divBdr>
        <w:top w:val="none" w:sz="0" w:space="0" w:color="auto"/>
        <w:left w:val="none" w:sz="0" w:space="0" w:color="auto"/>
        <w:bottom w:val="none" w:sz="0" w:space="0" w:color="auto"/>
        <w:right w:val="none" w:sz="0" w:space="0" w:color="auto"/>
      </w:divBdr>
    </w:div>
    <w:div w:id="2120181960">
      <w:bodyDiv w:val="1"/>
      <w:marLeft w:val="0"/>
      <w:marRight w:val="0"/>
      <w:marTop w:val="0"/>
      <w:marBottom w:val="0"/>
      <w:divBdr>
        <w:top w:val="none" w:sz="0" w:space="0" w:color="auto"/>
        <w:left w:val="none" w:sz="0" w:space="0" w:color="auto"/>
        <w:bottom w:val="none" w:sz="0" w:space="0" w:color="auto"/>
        <w:right w:val="none" w:sz="0" w:space="0" w:color="auto"/>
      </w:divBdr>
    </w:div>
    <w:div w:id="2127654538">
      <w:bodyDiv w:val="1"/>
      <w:marLeft w:val="0"/>
      <w:marRight w:val="0"/>
      <w:marTop w:val="0"/>
      <w:marBottom w:val="0"/>
      <w:divBdr>
        <w:top w:val="none" w:sz="0" w:space="0" w:color="auto"/>
        <w:left w:val="none" w:sz="0" w:space="0" w:color="auto"/>
        <w:bottom w:val="none" w:sz="0" w:space="0" w:color="auto"/>
        <w:right w:val="none" w:sz="0" w:space="0" w:color="auto"/>
      </w:divBdr>
    </w:div>
    <w:div w:id="2132361231">
      <w:bodyDiv w:val="1"/>
      <w:marLeft w:val="0"/>
      <w:marRight w:val="0"/>
      <w:marTop w:val="0"/>
      <w:marBottom w:val="0"/>
      <w:divBdr>
        <w:top w:val="none" w:sz="0" w:space="0" w:color="auto"/>
        <w:left w:val="none" w:sz="0" w:space="0" w:color="auto"/>
        <w:bottom w:val="none" w:sz="0" w:space="0" w:color="auto"/>
        <w:right w:val="none" w:sz="0" w:space="0" w:color="auto"/>
      </w:divBdr>
    </w:div>
    <w:div w:id="213301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768</TotalTime>
  <Pages>6</Pages>
  <Words>901</Words>
  <Characters>5136</Characters>
  <Application>Microsoft Office Word</Application>
  <DocSecurity>0</DocSecurity>
  <Lines>42</Lines>
  <Paragraphs>12</Paragraphs>
  <ScaleCrop>false</ScaleCrop>
  <Company>china</Company>
  <LinksUpToDate>false</LinksUpToDate>
  <CharactersWithSpaces>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毕静</cp:lastModifiedBy>
  <cp:revision>691</cp:revision>
  <dcterms:created xsi:type="dcterms:W3CDTF">2023-09-15T07:26:00Z</dcterms:created>
  <dcterms:modified xsi:type="dcterms:W3CDTF">2026-07-28T02:36:00Z</dcterms:modified>
</cp:coreProperties>
</file>