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A36B" w14:textId="77777777" w:rsidR="00F41843" w:rsidRPr="00EE1E03" w:rsidRDefault="00404E63" w:rsidP="00404E63">
      <w:pPr>
        <w:ind w:firstLineChars="300" w:firstLine="1080"/>
        <w:rPr>
          <w:rFonts w:ascii="微软雅黑" w:eastAsia="微软雅黑" w:hAnsi="微软雅黑" w:hint="eastAsia"/>
          <w:b/>
          <w:sz w:val="36"/>
          <w:szCs w:val="32"/>
        </w:rPr>
      </w:pPr>
      <w:bookmarkStart w:id="0" w:name="OLE_LINK7"/>
      <w:bookmarkStart w:id="1" w:name="OLE_LINK10"/>
      <w:bookmarkStart w:id="2" w:name="OLE_LINK9"/>
      <w:bookmarkStart w:id="3" w:name="OLE_LINK4"/>
      <w:bookmarkStart w:id="4" w:name="OLE_LINK5"/>
      <w:bookmarkStart w:id="5" w:name="OLE_LINK6"/>
      <w:bookmarkStart w:id="6" w:name="OLE_LINK2"/>
      <w:bookmarkStart w:id="7" w:name="OLE_LINK3"/>
      <w:bookmarkStart w:id="8" w:name="OLE_LINK11"/>
      <w:bookmarkStart w:id="9" w:name="OLE_LINK12"/>
      <w:r>
        <w:rPr>
          <w:rFonts w:ascii="微软雅黑" w:eastAsia="微软雅黑" w:hAnsi="微软雅黑" w:hint="eastAsia"/>
          <w:b/>
          <w:sz w:val="36"/>
          <w:szCs w:val="32"/>
        </w:rPr>
        <w:t>202</w:t>
      </w:r>
      <w:r w:rsidR="00982EFF">
        <w:rPr>
          <w:rFonts w:ascii="微软雅黑" w:eastAsia="微软雅黑" w:hAnsi="微软雅黑" w:hint="eastAsia"/>
          <w:b/>
          <w:sz w:val="36"/>
          <w:szCs w:val="32"/>
        </w:rPr>
        <w:t>7</w:t>
      </w:r>
      <w:r w:rsidR="00F41843" w:rsidRPr="00EE1E03">
        <w:rPr>
          <w:rFonts w:ascii="微软雅黑" w:eastAsia="微软雅黑" w:hAnsi="微软雅黑" w:hint="eastAsia"/>
          <w:b/>
          <w:sz w:val="36"/>
          <w:szCs w:val="32"/>
        </w:rPr>
        <w:t>第</w:t>
      </w:r>
      <w:r w:rsidR="008719A2">
        <w:rPr>
          <w:rFonts w:ascii="微软雅黑" w:eastAsia="微软雅黑" w:hAnsi="微软雅黑" w:hint="eastAsia"/>
          <w:b/>
          <w:sz w:val="36"/>
          <w:szCs w:val="32"/>
        </w:rPr>
        <w:t>十</w:t>
      </w:r>
      <w:r w:rsidR="00982EFF">
        <w:rPr>
          <w:rFonts w:ascii="微软雅黑" w:eastAsia="微软雅黑" w:hAnsi="微软雅黑" w:hint="eastAsia"/>
          <w:b/>
          <w:sz w:val="36"/>
          <w:szCs w:val="32"/>
        </w:rPr>
        <w:t>一</w:t>
      </w:r>
      <w:r w:rsidR="0070688F" w:rsidRPr="00EE1E03">
        <w:rPr>
          <w:rFonts w:ascii="微软雅黑" w:eastAsia="微软雅黑" w:hAnsi="微软雅黑" w:hint="eastAsia"/>
          <w:b/>
          <w:sz w:val="36"/>
          <w:szCs w:val="32"/>
        </w:rPr>
        <w:t>届中国</w:t>
      </w:r>
      <w:r w:rsidR="004810A4" w:rsidRPr="00EE1E03">
        <w:rPr>
          <w:rFonts w:ascii="微软雅黑" w:eastAsia="微软雅黑" w:hAnsi="微软雅黑" w:hint="eastAsia"/>
          <w:b/>
          <w:sz w:val="36"/>
          <w:szCs w:val="32"/>
        </w:rPr>
        <w:t>私域</w:t>
      </w:r>
      <w:r>
        <w:rPr>
          <w:rFonts w:ascii="微软雅黑" w:eastAsia="微软雅黑" w:hAnsi="微软雅黑" w:hint="eastAsia"/>
          <w:b/>
          <w:sz w:val="36"/>
          <w:szCs w:val="32"/>
        </w:rPr>
        <w:t>新渠道</w:t>
      </w:r>
      <w:r w:rsidR="0019019D">
        <w:rPr>
          <w:rFonts w:ascii="微软雅黑" w:eastAsia="微软雅黑" w:hAnsi="微软雅黑" w:hint="eastAsia"/>
          <w:b/>
          <w:sz w:val="36"/>
          <w:szCs w:val="32"/>
        </w:rPr>
        <w:t>团长</w:t>
      </w:r>
      <w:r w:rsidR="001E41B8">
        <w:rPr>
          <w:rFonts w:ascii="微软雅黑" w:eastAsia="微软雅黑" w:hAnsi="微软雅黑" w:hint="eastAsia"/>
          <w:b/>
          <w:sz w:val="36"/>
          <w:szCs w:val="32"/>
        </w:rPr>
        <w:t>大</w:t>
      </w:r>
      <w:r w:rsidR="00D81F92" w:rsidRPr="00EE1E03">
        <w:rPr>
          <w:rFonts w:ascii="微软雅黑" w:eastAsia="微软雅黑" w:hAnsi="微软雅黑" w:hint="eastAsia"/>
          <w:b/>
          <w:sz w:val="36"/>
          <w:szCs w:val="32"/>
        </w:rPr>
        <w:t>会</w:t>
      </w:r>
    </w:p>
    <w:p w14:paraId="17820927" w14:textId="77777777" w:rsidR="00EE1E03" w:rsidRDefault="004810A4" w:rsidP="006F78B7">
      <w:pPr>
        <w:ind w:firstLineChars="200" w:firstLine="720"/>
        <w:rPr>
          <w:rFonts w:ascii="微软雅黑" w:eastAsia="微软雅黑" w:hAnsi="微软雅黑" w:hint="eastAsia"/>
          <w:b/>
          <w:sz w:val="36"/>
          <w:szCs w:val="32"/>
        </w:rPr>
      </w:pPr>
      <w:r w:rsidRPr="00EE1E03">
        <w:rPr>
          <w:rFonts w:ascii="微软雅黑" w:eastAsia="微软雅黑" w:hAnsi="微软雅黑" w:hint="eastAsia"/>
          <w:b/>
          <w:sz w:val="36"/>
          <w:szCs w:val="32"/>
        </w:rPr>
        <w:t>第二十</w:t>
      </w:r>
      <w:r w:rsidR="00982EFF">
        <w:rPr>
          <w:rFonts w:ascii="微软雅黑" w:eastAsia="微软雅黑" w:hAnsi="微软雅黑" w:hint="eastAsia"/>
          <w:b/>
          <w:sz w:val="36"/>
          <w:szCs w:val="32"/>
        </w:rPr>
        <w:t>五</w:t>
      </w:r>
      <w:r w:rsidR="00B018E7">
        <w:rPr>
          <w:rFonts w:ascii="微软雅黑" w:eastAsia="微软雅黑" w:hAnsi="微软雅黑" w:hint="eastAsia"/>
          <w:b/>
          <w:sz w:val="36"/>
          <w:szCs w:val="32"/>
        </w:rPr>
        <w:t>届上海新零售社区社群团购</w:t>
      </w:r>
      <w:r w:rsidR="00EE1E03">
        <w:rPr>
          <w:rFonts w:ascii="微软雅黑" w:eastAsia="微软雅黑" w:hAnsi="微软雅黑" w:hint="eastAsia"/>
          <w:b/>
          <w:sz w:val="36"/>
          <w:szCs w:val="32"/>
        </w:rPr>
        <w:t>博览会</w:t>
      </w:r>
    </w:p>
    <w:p w14:paraId="72A5E95E" w14:textId="77777777" w:rsidR="00F41843" w:rsidRPr="00EE1E03" w:rsidRDefault="00F41843" w:rsidP="00EE1E03">
      <w:pPr>
        <w:ind w:firstLineChars="300" w:firstLine="720"/>
        <w:rPr>
          <w:rFonts w:ascii="微软雅黑" w:eastAsia="微软雅黑" w:hAnsi="微软雅黑" w:hint="eastAsia"/>
          <w:b/>
          <w:sz w:val="24"/>
        </w:rPr>
      </w:pPr>
      <w:r w:rsidRPr="00EE1E03">
        <w:rPr>
          <w:rFonts w:ascii="微软雅黑" w:eastAsia="微软雅黑" w:hAnsi="微软雅黑" w:hint="eastAsia"/>
          <w:sz w:val="24"/>
        </w:rPr>
        <w:t>时间：202</w:t>
      </w:r>
      <w:r w:rsidR="00982EFF">
        <w:rPr>
          <w:rFonts w:ascii="微软雅黑" w:eastAsia="微软雅黑" w:hAnsi="微软雅黑" w:hint="eastAsia"/>
          <w:sz w:val="24"/>
        </w:rPr>
        <w:t>7</w:t>
      </w:r>
      <w:r w:rsidRPr="00EE1E03">
        <w:rPr>
          <w:rFonts w:ascii="微软雅黑" w:eastAsia="微软雅黑" w:hAnsi="微软雅黑" w:hint="eastAsia"/>
          <w:sz w:val="24"/>
        </w:rPr>
        <w:t>年</w:t>
      </w:r>
      <w:r w:rsidR="00982EFF">
        <w:rPr>
          <w:rFonts w:ascii="微软雅黑" w:eastAsia="微软雅黑" w:hAnsi="微软雅黑" w:hint="eastAsia"/>
          <w:sz w:val="24"/>
        </w:rPr>
        <w:t>3</w:t>
      </w:r>
      <w:r w:rsidR="006645F0">
        <w:rPr>
          <w:rFonts w:ascii="微软雅黑" w:eastAsia="微软雅黑" w:hAnsi="微软雅黑" w:hint="eastAsia"/>
          <w:sz w:val="24"/>
        </w:rPr>
        <w:t>月</w:t>
      </w:r>
      <w:r w:rsidR="00982EFF">
        <w:rPr>
          <w:rFonts w:ascii="微软雅黑" w:eastAsia="微软雅黑" w:hAnsi="微软雅黑" w:hint="eastAsia"/>
          <w:sz w:val="24"/>
        </w:rPr>
        <w:t>1-3</w:t>
      </w:r>
      <w:r w:rsidRPr="00EE1E03">
        <w:rPr>
          <w:rFonts w:ascii="微软雅黑" w:eastAsia="微软雅黑" w:hAnsi="微软雅黑" w:hint="eastAsia"/>
          <w:sz w:val="24"/>
        </w:rPr>
        <w:t>日</w:t>
      </w:r>
      <w:r w:rsidR="006645F0">
        <w:rPr>
          <w:rFonts w:ascii="微软雅黑" w:eastAsia="微软雅黑" w:hAnsi="微软雅黑" w:hint="eastAsia"/>
          <w:sz w:val="24"/>
        </w:rPr>
        <w:t xml:space="preserve">  </w:t>
      </w:r>
      <w:r w:rsidR="000B7EA6" w:rsidRPr="00EE1E03">
        <w:rPr>
          <w:rFonts w:ascii="微软雅黑" w:eastAsia="微软雅黑" w:hAnsi="微软雅黑" w:hint="eastAsia"/>
          <w:sz w:val="24"/>
        </w:rPr>
        <w:t>地点：上海</w:t>
      </w:r>
      <w:r w:rsidR="00D81F92" w:rsidRPr="00EE1E03">
        <w:rPr>
          <w:rFonts w:ascii="微软雅黑" w:eastAsia="微软雅黑" w:hAnsi="微软雅黑" w:hint="eastAsia"/>
          <w:sz w:val="24"/>
        </w:rPr>
        <w:t>世博展览馆</w:t>
      </w:r>
      <w:r w:rsidR="00F17661" w:rsidRPr="00EE1E03">
        <w:rPr>
          <w:rFonts w:ascii="微软雅黑" w:eastAsia="微软雅黑" w:hAnsi="微软雅黑" w:hint="eastAsia"/>
          <w:sz w:val="24"/>
        </w:rPr>
        <w:t>（</w:t>
      </w:r>
      <w:r w:rsidR="00EE1E03" w:rsidRPr="00EE1E03">
        <w:rPr>
          <w:rFonts w:ascii="微软雅黑" w:eastAsia="微软雅黑" w:hAnsi="微软雅黑" w:hint="eastAsia"/>
          <w:sz w:val="24"/>
        </w:rPr>
        <w:t>博</w:t>
      </w:r>
      <w:r w:rsidR="00F17661" w:rsidRPr="00EE1E03">
        <w:rPr>
          <w:rFonts w:ascii="微软雅黑" w:eastAsia="微软雅黑" w:hAnsi="微软雅黑" w:hint="eastAsia"/>
          <w:sz w:val="24"/>
        </w:rPr>
        <w:t>成路</w:t>
      </w:r>
      <w:r w:rsidR="00EE1E03" w:rsidRPr="00EE1E03">
        <w:rPr>
          <w:rFonts w:ascii="微软雅黑" w:eastAsia="微软雅黑" w:hAnsi="微软雅黑" w:hint="eastAsia"/>
          <w:sz w:val="24"/>
        </w:rPr>
        <w:t>850</w:t>
      </w:r>
      <w:r w:rsidR="00F17661" w:rsidRPr="00EE1E03">
        <w:rPr>
          <w:rFonts w:ascii="微软雅黑" w:eastAsia="微软雅黑" w:hAnsi="微软雅黑" w:hint="eastAsia"/>
          <w:sz w:val="24"/>
        </w:rPr>
        <w:t>号）</w:t>
      </w:r>
    </w:p>
    <w:bookmarkEnd w:id="0"/>
    <w:bookmarkEnd w:id="1"/>
    <w:p w14:paraId="61F6B0EF" w14:textId="77777777" w:rsidR="001A1EDA" w:rsidRPr="00445A3A" w:rsidRDefault="00AA3E29" w:rsidP="001A1EDA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b/>
          <w:sz w:val="28"/>
          <w:szCs w:val="28"/>
        </w:rPr>
        <w:t>展会介绍：</w:t>
      </w:r>
    </w:p>
    <w:p w14:paraId="4FEEAF58" w14:textId="77777777" w:rsidR="00E33A5D" w:rsidRPr="00445A3A" w:rsidRDefault="00E33A5D" w:rsidP="00445A3A">
      <w:pPr>
        <w:ind w:firstLineChars="200" w:firstLine="560"/>
        <w:rPr>
          <w:rFonts w:asciiTheme="majorEastAsia" w:eastAsiaTheme="majorEastAsia" w:hAnsiTheme="majorEastAsia" w:hint="eastAsia"/>
          <w:color w:val="231F20"/>
          <w:sz w:val="28"/>
          <w:szCs w:val="28"/>
        </w:rPr>
      </w:pPr>
      <w:bookmarkStart w:id="10" w:name="OLE_LINK19"/>
      <w:bookmarkStart w:id="11" w:name="OLE_LINK13"/>
      <w:bookmarkStart w:id="12" w:name="OLE_LINK14"/>
      <w:bookmarkStart w:id="13" w:name="OLE_LINK1"/>
      <w:bookmarkStart w:id="14" w:name="OLE_LINK18"/>
      <w:bookmarkEnd w:id="2"/>
      <w:r w:rsidRPr="00445A3A">
        <w:rPr>
          <w:rFonts w:asciiTheme="majorEastAsia" w:eastAsiaTheme="majorEastAsia" w:hAnsiTheme="majorEastAsia" w:hint="eastAsia"/>
          <w:color w:val="231F20"/>
          <w:sz w:val="28"/>
          <w:szCs w:val="28"/>
        </w:rPr>
        <w:t>第十</w:t>
      </w:r>
      <w:r w:rsidR="00982EFF" w:rsidRPr="00445A3A">
        <w:rPr>
          <w:rFonts w:asciiTheme="majorEastAsia" w:eastAsiaTheme="majorEastAsia" w:hAnsiTheme="majorEastAsia" w:hint="eastAsia"/>
          <w:color w:val="231F20"/>
          <w:sz w:val="28"/>
          <w:szCs w:val="28"/>
        </w:rPr>
        <w:t>一届中国私域新渠道团长大会暨第二十五</w:t>
      </w:r>
      <w:r w:rsidRPr="00445A3A">
        <w:rPr>
          <w:rFonts w:asciiTheme="majorEastAsia" w:eastAsiaTheme="majorEastAsia" w:hAnsiTheme="majorEastAsia" w:hint="eastAsia"/>
          <w:color w:val="231F20"/>
          <w:sz w:val="28"/>
          <w:szCs w:val="28"/>
        </w:rPr>
        <w:t>届上海新零售社区社群团购博览会，作为国内首个聚焦</w:t>
      </w:r>
      <w:r w:rsidR="00982EFF" w:rsidRPr="00445A3A">
        <w:rPr>
          <w:rFonts w:asciiTheme="majorEastAsia" w:eastAsiaTheme="majorEastAsia" w:hAnsiTheme="majorEastAsia" w:hint="eastAsia"/>
          <w:color w:val="231F20"/>
          <w:sz w:val="28"/>
          <w:szCs w:val="28"/>
        </w:rPr>
        <w:t>私域新渠道核心垂直赛道的全国性行业盛会，大会深度联动私域、</w:t>
      </w:r>
      <w:r w:rsidRPr="00445A3A">
        <w:rPr>
          <w:rFonts w:asciiTheme="majorEastAsia" w:eastAsiaTheme="majorEastAsia" w:hAnsiTheme="majorEastAsia" w:hint="eastAsia"/>
          <w:color w:val="231F20"/>
          <w:sz w:val="28"/>
          <w:szCs w:val="28"/>
        </w:rPr>
        <w:t>视频号、推客爆品集采与即时零售全生态、打通全渠道资源链接，为企业搭建集产品展示、精准对接、商务合作、趋势发布于一体的高端高效交流平台。</w:t>
      </w:r>
    </w:p>
    <w:p w14:paraId="12C999BD" w14:textId="77777777" w:rsidR="00E33A5D" w:rsidRPr="00445A3A" w:rsidRDefault="0042248B" w:rsidP="00445A3A">
      <w:pPr>
        <w:ind w:firstLineChars="200" w:firstLine="560"/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上届展会集结了私域领域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众多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优秀企业，800余家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国内外知名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品牌名企与政府展团携上万件优质</w:t>
      </w:r>
      <w:r w:rsidR="00291E82" w:rsidRPr="00445A3A">
        <w:rPr>
          <w:rFonts w:asciiTheme="majorEastAsia" w:eastAsiaTheme="majorEastAsia" w:hAnsiTheme="majorEastAsia" w:hint="eastAsia"/>
          <w:sz w:val="28"/>
          <w:szCs w:val="28"/>
        </w:rPr>
        <w:t>私域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爆品重磅亮相，同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台展现行业创新实力。展会集</w:t>
      </w:r>
      <w:bookmarkEnd w:id="10"/>
      <w:r w:rsidRPr="00445A3A">
        <w:rPr>
          <w:rFonts w:asciiTheme="majorEastAsia" w:eastAsiaTheme="majorEastAsia" w:hAnsiTheme="majorEastAsia" w:hint="eastAsia"/>
          <w:sz w:val="28"/>
          <w:szCs w:val="28"/>
        </w:rPr>
        <w:t>品牌形象展示、私域渠道一对一选品会、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私域新渠道大会高峰论坛等多元形式，精心举办了百余场高效对接活动。现场氛围热烈非凡。</w:t>
      </w:r>
    </w:p>
    <w:p w14:paraId="5B1BA82C" w14:textId="77777777" w:rsidR="00997D56" w:rsidRPr="00445A3A" w:rsidRDefault="00291E82" w:rsidP="00445A3A">
      <w:pPr>
        <w:ind w:firstLineChars="200" w:firstLine="560"/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展会共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吸引了5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6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000+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人次专业观众莅临参观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，品牌方及渠道商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实现双向奔赴，深度洽谈，合作对接成效显著。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众多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参展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企业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成功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达成合作意向，</w:t>
      </w:r>
      <w:bookmarkStart w:id="15" w:name="OLE_LINK15"/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意向合作金额突破3.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9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亿</w:t>
      </w:r>
      <w:bookmarkEnd w:id="15"/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。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更有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渠道商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达人现场直播开团上架，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让参展企业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满载而归，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这场行业盛会充分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迸发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私域新渠道的</w:t>
      </w:r>
      <w:r w:rsidR="00E33A5D" w:rsidRPr="00445A3A">
        <w:rPr>
          <w:rFonts w:asciiTheme="majorEastAsia" w:eastAsiaTheme="majorEastAsia" w:hAnsiTheme="majorEastAsia" w:hint="eastAsia"/>
          <w:sz w:val="28"/>
          <w:szCs w:val="28"/>
        </w:rPr>
        <w:t>无限生机与活力，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为行业高质量发展注入强劲动能。</w:t>
      </w:r>
      <w:bookmarkEnd w:id="11"/>
      <w:bookmarkEnd w:id="12"/>
    </w:p>
    <w:bookmarkEnd w:id="3"/>
    <w:bookmarkEnd w:id="4"/>
    <w:bookmarkEnd w:id="5"/>
    <w:bookmarkEnd w:id="13"/>
    <w:bookmarkEnd w:id="14"/>
    <w:p w14:paraId="4F0F88E2" w14:textId="77777777" w:rsidR="007D6A50" w:rsidRPr="00445A3A" w:rsidRDefault="007D6A50" w:rsidP="00EE1E03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b/>
          <w:sz w:val="28"/>
          <w:szCs w:val="28"/>
        </w:rPr>
        <w:t>主办机构：</w:t>
      </w:r>
    </w:p>
    <w:p w14:paraId="22032B55" w14:textId="77777777" w:rsidR="007D6A50" w:rsidRPr="00445A3A" w:rsidRDefault="007D6A50" w:rsidP="007D6A50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指导单位：中国互联网协会应用创新工作委员会</w:t>
      </w:r>
    </w:p>
    <w:p w14:paraId="6EA21E90" w14:textId="77777777" w:rsidR="007D6A50" w:rsidRPr="00445A3A" w:rsidRDefault="00397E68" w:rsidP="007D6A50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主办单位：上海市浦东新区电子商务行业协会</w:t>
      </w:r>
    </w:p>
    <w:p w14:paraId="5C7B6D7A" w14:textId="77777777" w:rsidR="007D6A50" w:rsidRPr="00445A3A" w:rsidRDefault="007D6A50" w:rsidP="00445A3A">
      <w:pPr>
        <w:ind w:firstLineChars="500" w:firstLine="1400"/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lastRenderedPageBreak/>
        <w:t>上海胜歌展览服务有限公司</w:t>
      </w:r>
      <w:r w:rsidR="00CB484B" w:rsidRPr="00445A3A"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</w:p>
    <w:p w14:paraId="0623C235" w14:textId="77777777" w:rsidR="006F78B7" w:rsidRPr="00445A3A" w:rsidRDefault="007D6A50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协办单位：</w:t>
      </w:r>
      <w:r w:rsidR="00D5131C" w:rsidRPr="00445A3A">
        <w:rPr>
          <w:rFonts w:asciiTheme="majorEastAsia" w:eastAsiaTheme="majorEastAsia" w:hAnsiTheme="majorEastAsia" w:hint="eastAsia"/>
          <w:sz w:val="28"/>
          <w:szCs w:val="28"/>
        </w:rPr>
        <w:t>上海社区团购大联盟</w:t>
      </w:r>
      <w:r w:rsidR="00033D5D" w:rsidRPr="00445A3A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81F92" w:rsidRPr="00445A3A">
        <w:rPr>
          <w:rFonts w:asciiTheme="majorEastAsia" w:eastAsiaTheme="majorEastAsia" w:hAnsiTheme="majorEastAsia" w:hint="eastAsia"/>
          <w:sz w:val="28"/>
          <w:szCs w:val="28"/>
        </w:rPr>
        <w:t>长三角食品产业合作联盟、安徽省农产品加工技术协会、合肥绿色食品协会、</w:t>
      </w:r>
      <w:r w:rsidR="000F1BBE" w:rsidRPr="00445A3A">
        <w:rPr>
          <w:rFonts w:asciiTheme="majorEastAsia" w:eastAsiaTheme="majorEastAsia" w:hAnsiTheme="majorEastAsia" w:hint="eastAsia"/>
          <w:sz w:val="28"/>
          <w:szCs w:val="28"/>
        </w:rPr>
        <w:t>世界</w:t>
      </w:r>
      <w:r w:rsidR="00033D5D" w:rsidRPr="00445A3A">
        <w:rPr>
          <w:rFonts w:asciiTheme="majorEastAsia" w:eastAsiaTheme="majorEastAsia" w:hAnsiTheme="majorEastAsia" w:hint="eastAsia"/>
          <w:sz w:val="28"/>
          <w:szCs w:val="28"/>
        </w:rPr>
        <w:t>食品网</w:t>
      </w:r>
      <w:r w:rsidR="00D87A6C" w:rsidRPr="00445A3A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24DE1969" w14:textId="77777777" w:rsidR="00445A3A" w:rsidRPr="00445A3A" w:rsidRDefault="000F6CA1" w:rsidP="00445A3A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45A3A">
        <w:rPr>
          <w:rFonts w:asciiTheme="majorEastAsia" w:eastAsiaTheme="majorEastAsia" w:hAnsiTheme="majorEastAsia"/>
          <w:b/>
          <w:sz w:val="28"/>
          <w:szCs w:val="28"/>
        </w:rPr>
        <w:t>参展范围：</w:t>
      </w:r>
    </w:p>
    <w:p w14:paraId="7781A6C9" w14:textId="77777777" w:rsidR="002D03B6" w:rsidRPr="00445A3A" w:rsidRDefault="0019019D" w:rsidP="00445A3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食</w:t>
      </w:r>
      <w:bookmarkStart w:id="16" w:name="OLE_LINK21"/>
      <w:bookmarkStart w:id="17" w:name="OLE_LINK22"/>
      <w:r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品类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： 食品饮料、生鲜食材、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时令水果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有机食品、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地标非遗、老字号、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乳品、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海鲜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水产、</w:t>
      </w:r>
      <w:r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农特产品、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冷冻食品、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牛羊肉、</w:t>
      </w:r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休闲零食、玉米、粮</w:t>
      </w:r>
      <w:bookmarkEnd w:id="16"/>
      <w:bookmarkEnd w:id="17"/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油、五谷杂粮、矿泉水、蛋品、烘焙食品、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绿色食品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调味品、熟食、酒水饮料、地方特产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、低GI食品、名特优品、健康轻食</w:t>
      </w:r>
      <w:r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、素食、婴童食品</w:t>
      </w:r>
      <w:r w:rsidR="00445A3A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bookmarkStart w:id="18" w:name="OLE_LINK16"/>
      <w:bookmarkStart w:id="19" w:name="OLE_LINK17"/>
      <w:r w:rsidR="00445A3A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ODM/OEM</w:t>
      </w:r>
      <w:bookmarkEnd w:id="18"/>
      <w:bookmarkEnd w:id="19"/>
      <w:r w:rsidR="002D03B6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等；</w:t>
      </w:r>
    </w:p>
    <w:p w14:paraId="43E85E76" w14:textId="77777777" w:rsidR="00982EFF" w:rsidRPr="00445A3A" w:rsidRDefault="0019019D" w:rsidP="00982EFF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大健康类</w:t>
      </w:r>
      <w:r w:rsidR="00982EFF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：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药食同源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营养品、滋补品、保健食品、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美容抗衰产品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健康食品、功能性食品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、美容饮品、益生菌、枸杞、灵芝、石斛、深海鱼油、刺梨汁、养生食品、艾灸</w:t>
      </w:r>
      <w:r w:rsidR="00982EFF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、陈皮、黄精、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桦树汁</w:t>
      </w:r>
      <w:r w:rsidR="00982EFF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驼奶</w:t>
      </w:r>
      <w:r w:rsidR="00982EFF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黄芪、冬虫夏草、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羊奶、陈皮、茯苓、红枣、胶原蛋白肽、食疗滋补、中医养生产品、进口膳食补充剂、人参、燕窝</w:t>
      </w:r>
      <w:r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</w:t>
      </w:r>
      <w:r w:rsidR="008F5F73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银发产品</w:t>
      </w:r>
      <w:r w:rsidR="00445A3A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、ODM、OEM</w:t>
      </w:r>
      <w:r w:rsidR="00982EFF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等；</w:t>
      </w:r>
    </w:p>
    <w:p w14:paraId="447CAF02" w14:textId="77777777" w:rsidR="002D03B6" w:rsidRPr="00445A3A" w:rsidRDefault="0019019D" w:rsidP="002D03B6">
      <w:pPr>
        <w:widowControl/>
        <w:spacing w:before="100" w:beforeAutospacing="1" w:after="100" w:afterAutospacing="1"/>
        <w:jc w:val="left"/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</w:pPr>
      <w:r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其他品类：美妆个护、</w:t>
      </w:r>
      <w:r w:rsidR="0042248B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洗护、</w:t>
      </w:r>
      <w:r w:rsidR="008F5F73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服装鞋包、</w:t>
      </w:r>
      <w:r w:rsidR="0042248B" w:rsidRPr="00445A3A">
        <w:rPr>
          <w:rFonts w:asciiTheme="majorEastAsia" w:eastAsiaTheme="majorEastAsia" w:hAnsiTheme="majorEastAsia"/>
          <w:sz w:val="28"/>
          <w:szCs w:val="28"/>
        </w:rPr>
        <w:t>珠宝饰品、</w:t>
      </w:r>
      <w:r w:rsidR="002D03B6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家居用品</w:t>
      </w:r>
      <w:r w:rsidR="0018674A" w:rsidRPr="00445A3A">
        <w:rPr>
          <w:rFonts w:asciiTheme="majorEastAsia" w:eastAsiaTheme="majorEastAsia" w:hAnsiTheme="majorEastAsia"/>
          <w:sz w:val="28"/>
          <w:szCs w:val="28"/>
        </w:rPr>
        <w:t xml:space="preserve"> </w:t>
      </w:r>
      <w:r w:rsidR="0042248B" w:rsidRPr="00445A3A">
        <w:rPr>
          <w:rFonts w:asciiTheme="majorEastAsia" w:eastAsiaTheme="majorEastAsia" w:hAnsiTheme="majorEastAsia"/>
          <w:sz w:val="28"/>
          <w:szCs w:val="28"/>
        </w:rPr>
        <w:t>、</w:t>
      </w:r>
      <w:r w:rsidR="0018674A" w:rsidRPr="00445A3A">
        <w:rPr>
          <w:rFonts w:asciiTheme="majorEastAsia" w:eastAsiaTheme="majorEastAsia" w:hAnsiTheme="majorEastAsia"/>
          <w:sz w:val="28"/>
          <w:szCs w:val="28"/>
        </w:rPr>
        <w:t>日用百货、</w:t>
      </w:r>
      <w:r w:rsidR="002178A0" w:rsidRPr="00445A3A">
        <w:rPr>
          <w:rFonts w:asciiTheme="majorEastAsia" w:eastAsiaTheme="majorEastAsia" w:hAnsiTheme="majorEastAsia"/>
          <w:sz w:val="28"/>
          <w:szCs w:val="28"/>
        </w:rPr>
        <w:t>宠物用品、</w:t>
      </w:r>
      <w:r w:rsidR="0018674A" w:rsidRPr="00445A3A">
        <w:rPr>
          <w:rFonts w:asciiTheme="majorEastAsia" w:eastAsiaTheme="majorEastAsia" w:hAnsiTheme="majorEastAsia"/>
          <w:sz w:val="28"/>
          <w:szCs w:val="28"/>
        </w:rPr>
        <w:t>睡眠健康产品、</w:t>
      </w:r>
      <w:r w:rsidR="0042248B" w:rsidRPr="00445A3A">
        <w:rPr>
          <w:rFonts w:asciiTheme="majorEastAsia" w:eastAsiaTheme="majorEastAsia" w:hAnsiTheme="majorEastAsia"/>
          <w:sz w:val="28"/>
          <w:szCs w:val="28"/>
        </w:rPr>
        <w:t>床上纺织品、厨房小电器、箱包皮具、数码电子</w:t>
      </w:r>
      <w:r w:rsidR="00577B24" w:rsidRPr="00445A3A">
        <w:rPr>
          <w:rFonts w:asciiTheme="majorEastAsia" w:eastAsiaTheme="majorEastAsia" w:hAnsiTheme="majorEastAsia"/>
          <w:sz w:val="28"/>
          <w:szCs w:val="28"/>
        </w:rPr>
        <w:t>、锅具、</w:t>
      </w:r>
      <w:r w:rsidR="00982EFF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婴童用品</w:t>
      </w:r>
      <w:r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、AI产品、眼镜</w:t>
      </w:r>
      <w:r w:rsidR="00445A3A" w:rsidRPr="00445A3A">
        <w:rPr>
          <w:rFonts w:asciiTheme="majorEastAsia" w:eastAsiaTheme="majorEastAsia" w:hAnsiTheme="majorEastAsia" w:cs="宋体" w:hint="eastAsia"/>
          <w:bCs/>
          <w:color w:val="000000"/>
          <w:kern w:val="0"/>
          <w:sz w:val="28"/>
          <w:szCs w:val="28"/>
        </w:rPr>
        <w:t>、电商贴牌</w:t>
      </w:r>
      <w:r w:rsidR="0042248B" w:rsidRPr="00445A3A">
        <w:rPr>
          <w:rFonts w:asciiTheme="majorEastAsia" w:eastAsiaTheme="majorEastAsia" w:hAnsiTheme="majorEastAsia" w:cs="宋体" w:hint="eastAsia"/>
          <w:color w:val="000000"/>
          <w:kern w:val="0"/>
          <w:sz w:val="28"/>
          <w:szCs w:val="28"/>
        </w:rPr>
        <w:t>等；</w:t>
      </w:r>
    </w:p>
    <w:p w14:paraId="7E52A6E8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b/>
          <w:sz w:val="28"/>
          <w:szCs w:val="28"/>
        </w:rPr>
        <w:t>参展费用：</w:t>
      </w:r>
    </w:p>
    <w:p w14:paraId="43DA018D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bookmarkStart w:id="20" w:name="OLE_LINK8"/>
      <w:r w:rsidRPr="00445A3A">
        <w:rPr>
          <w:rFonts w:asciiTheme="majorEastAsia" w:eastAsiaTheme="majorEastAsia" w:hAnsiTheme="majorEastAsia" w:hint="eastAsia"/>
          <w:sz w:val="28"/>
          <w:szCs w:val="28"/>
        </w:rPr>
        <w:t>标准展台 （注：双面开口展位加收10％费用）</w:t>
      </w:r>
    </w:p>
    <w:p w14:paraId="1D7A4E06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国内企业：1</w:t>
      </w:r>
      <w:r w:rsidR="00E619A7" w:rsidRPr="00445A3A">
        <w:rPr>
          <w:rFonts w:asciiTheme="majorEastAsia" w:eastAsiaTheme="majorEastAsia" w:hAnsiTheme="majorEastAsia" w:hint="eastAsia"/>
          <w:sz w:val="28"/>
          <w:szCs w:val="28"/>
        </w:rPr>
        <w:t>46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 xml:space="preserve">00人民币/个/展期 </w:t>
      </w:r>
    </w:p>
    <w:p w14:paraId="781000D0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lastRenderedPageBreak/>
        <w:t>豪华标摊：</w:t>
      </w:r>
      <w:r w:rsidR="001A3150" w:rsidRPr="00445A3A">
        <w:rPr>
          <w:rFonts w:asciiTheme="majorEastAsia" w:eastAsiaTheme="majorEastAsia" w:hAnsiTheme="majorEastAsia" w:hint="eastAsia"/>
          <w:sz w:val="28"/>
          <w:szCs w:val="28"/>
        </w:rPr>
        <w:t>18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800元人民币/个/展期</w:t>
      </w:r>
    </w:p>
    <w:p w14:paraId="18FC1417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每标准展位/9平方米：包括(三面围板、公司楣板、一桌二椅、二只射灯、220V/5A电源插座一个、展位铺满地毯、二十四小时保洁、保安)。</w:t>
      </w:r>
    </w:p>
    <w:p w14:paraId="199B78D2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室内光地 （注：少36平方米起租，只提供参展空间，不包含任何设施。）</w:t>
      </w:r>
    </w:p>
    <w:p w14:paraId="7C76C82F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国内企业：1</w:t>
      </w:r>
      <w:r w:rsidR="001E1072" w:rsidRPr="00445A3A">
        <w:rPr>
          <w:rFonts w:asciiTheme="majorEastAsia" w:eastAsiaTheme="majorEastAsia" w:hAnsiTheme="majorEastAsia" w:hint="eastAsia"/>
          <w:sz w:val="28"/>
          <w:szCs w:val="28"/>
        </w:rPr>
        <w:t>3</w:t>
      </w:r>
      <w:r w:rsidR="001A3150" w:rsidRPr="00445A3A">
        <w:rPr>
          <w:rFonts w:asciiTheme="majorEastAsia" w:eastAsiaTheme="majorEastAsia" w:hAnsiTheme="majorEastAsia" w:hint="eastAsia"/>
          <w:sz w:val="28"/>
          <w:szCs w:val="28"/>
        </w:rPr>
        <w:t>00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 xml:space="preserve">元人民币/平方米/展期 </w:t>
      </w:r>
    </w:p>
    <w:p w14:paraId="73EAA03E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>广告</w:t>
      </w:r>
      <w:r w:rsidR="001E1072" w:rsidRPr="00445A3A">
        <w:rPr>
          <w:rFonts w:asciiTheme="majorEastAsia" w:eastAsiaTheme="majorEastAsia" w:hAnsiTheme="majorEastAsia" w:hint="eastAsia"/>
          <w:sz w:val="28"/>
          <w:szCs w:val="28"/>
        </w:rPr>
        <w:t>项目</w:t>
      </w:r>
      <w:r w:rsidRPr="00445A3A">
        <w:rPr>
          <w:rFonts w:asciiTheme="majorEastAsia" w:eastAsiaTheme="majorEastAsia" w:hAnsiTheme="majorEastAsia"/>
          <w:sz w:val="28"/>
          <w:szCs w:val="28"/>
        </w:rPr>
        <w:t>：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(人民币)</w:t>
      </w:r>
    </w:p>
    <w:p w14:paraId="0B125D64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□胸牌：50000元  □吊绳：20000元   □展馆入口处门楼广告 50000元/个</w:t>
      </w:r>
    </w:p>
    <w:p w14:paraId="5A958A56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□广告牌30000元（展馆入口3M*4M）  □手提袋背面广告：40000元/万</w:t>
      </w:r>
    </w:p>
    <w:p w14:paraId="35E8EA3F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 xml:space="preserve"> □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参观劵背面广告</w:t>
      </w:r>
      <w:r w:rsidR="001E1072" w:rsidRPr="00445A3A">
        <w:rPr>
          <w:rFonts w:asciiTheme="majorEastAsia" w:eastAsiaTheme="majorEastAsia" w:hAnsiTheme="majorEastAsia"/>
          <w:sz w:val="28"/>
          <w:szCs w:val="28"/>
        </w:rPr>
        <w:t>3</w:t>
      </w:r>
      <w:r w:rsidRPr="00445A3A">
        <w:rPr>
          <w:rFonts w:asciiTheme="majorEastAsia" w:eastAsiaTheme="majorEastAsia" w:hAnsiTheme="majorEastAsia"/>
          <w:sz w:val="28"/>
          <w:szCs w:val="28"/>
        </w:rPr>
        <w:t>0000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元</w:t>
      </w:r>
      <w:r w:rsidR="001E1072" w:rsidRPr="00445A3A">
        <w:rPr>
          <w:rFonts w:asciiTheme="majorEastAsia" w:eastAsiaTheme="majorEastAsia" w:hAnsiTheme="majorEastAsia"/>
          <w:sz w:val="28"/>
          <w:szCs w:val="28"/>
        </w:rPr>
        <w:t>/2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万张</w:t>
      </w:r>
      <w:r w:rsidRPr="00445A3A">
        <w:rPr>
          <w:rFonts w:asciiTheme="majorEastAsia" w:eastAsiaTheme="majorEastAsia" w:hAnsiTheme="majorEastAsia"/>
          <w:sz w:val="28"/>
          <w:szCs w:val="28"/>
        </w:rPr>
        <w:t xml:space="preserve">    </w:t>
      </w:r>
    </w:p>
    <w:bookmarkEnd w:id="20"/>
    <w:p w14:paraId="436F4708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45A3A">
        <w:rPr>
          <w:rFonts w:asciiTheme="majorEastAsia" w:eastAsiaTheme="majorEastAsia" w:hAnsiTheme="majorEastAsia"/>
          <w:b/>
          <w:sz w:val="28"/>
          <w:szCs w:val="28"/>
        </w:rPr>
        <w:t>参展程序：</w:t>
      </w:r>
    </w:p>
    <w:p w14:paraId="1F04D713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>1.</w:t>
      </w:r>
      <w:bookmarkStart w:id="21" w:name="OLE_LINK23"/>
      <w:bookmarkStart w:id="22" w:name="OLE_LINK24"/>
      <w:r w:rsidRPr="00445A3A">
        <w:rPr>
          <w:rFonts w:asciiTheme="majorEastAsia" w:eastAsiaTheme="majorEastAsia" w:hAnsiTheme="majorEastAsia" w:hint="eastAsia"/>
          <w:sz w:val="28"/>
          <w:szCs w:val="28"/>
        </w:rPr>
        <w:t>填写申请表传真至组织单位；展位分配原则：</w:t>
      </w:r>
      <w:r w:rsidRPr="00445A3A">
        <w:rPr>
          <w:rFonts w:asciiTheme="majorEastAsia" w:eastAsiaTheme="majorEastAsia" w:hAnsiTheme="majorEastAsia"/>
          <w:sz w:val="28"/>
          <w:szCs w:val="28"/>
        </w:rPr>
        <w:t>“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先申请，先付款，先安排</w:t>
      </w:r>
      <w:r w:rsidRPr="00445A3A">
        <w:rPr>
          <w:rFonts w:asciiTheme="majorEastAsia" w:eastAsiaTheme="majorEastAsia" w:hAnsiTheme="majorEastAsia"/>
          <w:sz w:val="28"/>
          <w:szCs w:val="28"/>
        </w:rPr>
        <w:t>”,</w:t>
      </w:r>
    </w:p>
    <w:p w14:paraId="17BBAD3A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>2.</w:t>
      </w:r>
      <w:r w:rsidR="00CC32E6" w:rsidRPr="00445A3A">
        <w:rPr>
          <w:rFonts w:asciiTheme="majorEastAsia" w:eastAsiaTheme="majorEastAsia" w:hAnsiTheme="majorEastAsia"/>
          <w:sz w:val="28"/>
          <w:szCs w:val="28"/>
        </w:rPr>
        <w:t xml:space="preserve"> 申请展位即日起支付展位费定金百分之五十或全部参展费。</w:t>
      </w:r>
    </w:p>
    <w:p w14:paraId="15F13BD3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>3.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参展商在汇出各项费用后，请将银行汇款单发至组织单位；</w:t>
      </w:r>
    </w:p>
    <w:p w14:paraId="6290D881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/>
          <w:sz w:val="28"/>
          <w:szCs w:val="28"/>
        </w:rPr>
        <w:t>4.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组织单位在收到展台费用后，展会开始前一个月发《参展手册》给参展商；</w:t>
      </w:r>
      <w:r w:rsidRPr="00445A3A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14:paraId="69CEB84F" w14:textId="77777777" w:rsidR="000F6CA1" w:rsidRPr="00445A3A" w:rsidRDefault="000F6CA1" w:rsidP="001A1EDA">
      <w:pPr>
        <w:rPr>
          <w:rFonts w:asciiTheme="majorEastAsia" w:eastAsiaTheme="majorEastAsia" w:hAnsiTheme="majorEastAsia" w:hint="eastAsia"/>
          <w:b/>
          <w:sz w:val="28"/>
          <w:szCs w:val="28"/>
        </w:rPr>
      </w:pPr>
      <w:bookmarkStart w:id="23" w:name="OLE_LINK20"/>
      <w:r w:rsidRPr="00445A3A">
        <w:rPr>
          <w:rFonts w:asciiTheme="majorEastAsia" w:eastAsiaTheme="majorEastAsia" w:hAnsiTheme="majorEastAsia"/>
          <w:b/>
          <w:sz w:val="28"/>
          <w:szCs w:val="28"/>
        </w:rPr>
        <w:t>联系方式：</w:t>
      </w:r>
    </w:p>
    <w:bookmarkEnd w:id="21"/>
    <w:bookmarkEnd w:id="22"/>
    <w:bookmarkEnd w:id="23"/>
    <w:p w14:paraId="3A819AAC" w14:textId="77777777" w:rsidR="00FE2299" w:rsidRPr="00445A3A" w:rsidRDefault="001E41B8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第</w:t>
      </w:r>
      <w:r w:rsidR="00110BA3" w:rsidRPr="00445A3A">
        <w:rPr>
          <w:rFonts w:asciiTheme="majorEastAsia" w:eastAsiaTheme="majorEastAsia" w:hAnsiTheme="majorEastAsia" w:hint="eastAsia"/>
          <w:sz w:val="28"/>
          <w:szCs w:val="28"/>
        </w:rPr>
        <w:t>十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一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届中国私域</w:t>
      </w:r>
      <w:r w:rsidR="00404E63" w:rsidRPr="00445A3A">
        <w:rPr>
          <w:rFonts w:asciiTheme="majorEastAsia" w:eastAsiaTheme="majorEastAsia" w:hAnsiTheme="majorEastAsia" w:hint="eastAsia"/>
          <w:sz w:val="28"/>
          <w:szCs w:val="28"/>
        </w:rPr>
        <w:t>新渠道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团长大会</w:t>
      </w:r>
    </w:p>
    <w:p w14:paraId="19178883" w14:textId="77777777" w:rsidR="00CC655C" w:rsidRPr="00445A3A" w:rsidRDefault="00CC655C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lastRenderedPageBreak/>
        <w:t>第二十</w:t>
      </w:r>
      <w:r w:rsidR="00982EFF" w:rsidRPr="00445A3A">
        <w:rPr>
          <w:rFonts w:asciiTheme="majorEastAsia" w:eastAsiaTheme="majorEastAsia" w:hAnsiTheme="majorEastAsia" w:hint="eastAsia"/>
          <w:sz w:val="28"/>
          <w:szCs w:val="28"/>
        </w:rPr>
        <w:t>五</w:t>
      </w:r>
      <w:r w:rsidRPr="00445A3A">
        <w:rPr>
          <w:rFonts w:asciiTheme="majorEastAsia" w:eastAsiaTheme="majorEastAsia" w:hAnsiTheme="majorEastAsia" w:hint="eastAsia"/>
          <w:sz w:val="28"/>
          <w:szCs w:val="28"/>
        </w:rPr>
        <w:t>届上海新零售社区社群团购博览会</w:t>
      </w:r>
    </w:p>
    <w:p w14:paraId="36DCBCC4" w14:textId="77777777" w:rsidR="00966A26" w:rsidRPr="00445A3A" w:rsidRDefault="00966A26" w:rsidP="001A1EDA">
      <w:pPr>
        <w:rPr>
          <w:rFonts w:asciiTheme="majorEastAsia" w:eastAsiaTheme="majorEastAsia" w:hAnsiTheme="majorEastAsia" w:hint="eastAsia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上海胜歌展览服务有限公司</w:t>
      </w:r>
    </w:p>
    <w:p w14:paraId="4D42875D" w14:textId="49D50CAA" w:rsidR="009469B3" w:rsidRDefault="00CC655C" w:rsidP="001A1EDA">
      <w:pPr>
        <w:rPr>
          <w:rFonts w:asciiTheme="majorEastAsia" w:eastAsiaTheme="majorEastAsia" w:hAnsiTheme="majorEastAsia" w:hint="eastAsia"/>
          <w:color w:val="000000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sz w:val="28"/>
          <w:szCs w:val="28"/>
        </w:rPr>
        <w:t>联系人：</w:t>
      </w:r>
      <w:bookmarkEnd w:id="6"/>
      <w:bookmarkEnd w:id="7"/>
      <w:r w:rsidR="00633311">
        <w:rPr>
          <w:rFonts w:asciiTheme="majorEastAsia" w:eastAsiaTheme="majorEastAsia" w:hAnsiTheme="majorEastAsia" w:hint="eastAsia"/>
          <w:sz w:val="28"/>
          <w:szCs w:val="28"/>
        </w:rPr>
        <w:t>马东18221845869</w:t>
      </w:r>
    </w:p>
    <w:p w14:paraId="0C4FE4AA" w14:textId="2AFBD900" w:rsidR="0019019D" w:rsidRPr="00445A3A" w:rsidRDefault="0019019D" w:rsidP="001A1EDA">
      <w:pPr>
        <w:rPr>
          <w:rFonts w:asciiTheme="majorEastAsia" w:eastAsiaTheme="majorEastAsia" w:hAnsiTheme="majorEastAsia" w:hint="eastAsia"/>
          <w:color w:val="000000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color w:val="000000"/>
          <w:sz w:val="28"/>
          <w:szCs w:val="28"/>
        </w:rPr>
        <w:t>微信：</w:t>
      </w:r>
      <w:r w:rsidR="00633311">
        <w:rPr>
          <w:rFonts w:asciiTheme="majorEastAsia" w:eastAsiaTheme="majorEastAsia" w:hAnsiTheme="majorEastAsia" w:hint="eastAsia"/>
          <w:color w:val="000000"/>
          <w:sz w:val="28"/>
          <w:szCs w:val="28"/>
        </w:rPr>
        <w:t>18221845869</w:t>
      </w:r>
    </w:p>
    <w:p w14:paraId="7003F41E" w14:textId="77777777" w:rsidR="0089335B" w:rsidRPr="00445A3A" w:rsidRDefault="00997D56" w:rsidP="001A1EDA">
      <w:pPr>
        <w:rPr>
          <w:rFonts w:asciiTheme="majorEastAsia" w:eastAsiaTheme="majorEastAsia" w:hAnsiTheme="majorEastAsia" w:hint="eastAsia"/>
          <w:color w:val="000000"/>
          <w:sz w:val="28"/>
          <w:szCs w:val="28"/>
        </w:rPr>
      </w:pPr>
      <w:r w:rsidRPr="00445A3A">
        <w:rPr>
          <w:rFonts w:asciiTheme="majorEastAsia" w:eastAsiaTheme="majorEastAsia" w:hAnsiTheme="majorEastAsia" w:hint="eastAsia"/>
          <w:color w:val="000000"/>
          <w:sz w:val="28"/>
          <w:szCs w:val="28"/>
        </w:rPr>
        <w:t xml:space="preserve"> </w:t>
      </w:r>
      <w:r w:rsidR="00104FF6" w:rsidRPr="00445A3A">
        <w:rPr>
          <w:rFonts w:asciiTheme="majorEastAsia" w:eastAsiaTheme="majorEastAsia" w:hAnsiTheme="majorEastAsia"/>
          <w:color w:val="000000"/>
          <w:sz w:val="28"/>
          <w:szCs w:val="28"/>
        </w:rPr>
        <w:t>网站：www.shcgbe.com</w:t>
      </w:r>
      <w:bookmarkEnd w:id="8"/>
      <w:bookmarkEnd w:id="9"/>
    </w:p>
    <w:sectPr w:rsidR="0089335B" w:rsidRPr="00445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F8ED8" w14:textId="77777777" w:rsidR="00164D6C" w:rsidRDefault="00164D6C" w:rsidP="000F6CA1">
      <w:r>
        <w:separator/>
      </w:r>
    </w:p>
  </w:endnote>
  <w:endnote w:type="continuationSeparator" w:id="0">
    <w:p w14:paraId="70B53D22" w14:textId="77777777" w:rsidR="00164D6C" w:rsidRDefault="00164D6C" w:rsidP="000F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F74D" w14:textId="77777777" w:rsidR="00164D6C" w:rsidRDefault="00164D6C" w:rsidP="000F6CA1">
      <w:r>
        <w:separator/>
      </w:r>
    </w:p>
  </w:footnote>
  <w:footnote w:type="continuationSeparator" w:id="0">
    <w:p w14:paraId="570C3881" w14:textId="77777777" w:rsidR="00164D6C" w:rsidRDefault="00164D6C" w:rsidP="000F6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D84"/>
    <w:rsid w:val="000167AF"/>
    <w:rsid w:val="00016E7F"/>
    <w:rsid w:val="00020707"/>
    <w:rsid w:val="00021B40"/>
    <w:rsid w:val="00024949"/>
    <w:rsid w:val="00033D5D"/>
    <w:rsid w:val="0003506F"/>
    <w:rsid w:val="00052C6B"/>
    <w:rsid w:val="0005581E"/>
    <w:rsid w:val="00065756"/>
    <w:rsid w:val="00066935"/>
    <w:rsid w:val="00067752"/>
    <w:rsid w:val="00081622"/>
    <w:rsid w:val="00094D47"/>
    <w:rsid w:val="00095586"/>
    <w:rsid w:val="000A558B"/>
    <w:rsid w:val="000B5D9E"/>
    <w:rsid w:val="000B7EA6"/>
    <w:rsid w:val="000C2CEF"/>
    <w:rsid w:val="000F08C9"/>
    <w:rsid w:val="000F1BBE"/>
    <w:rsid w:val="000F6CA1"/>
    <w:rsid w:val="00104FF6"/>
    <w:rsid w:val="00106CFF"/>
    <w:rsid w:val="00110BA3"/>
    <w:rsid w:val="00112466"/>
    <w:rsid w:val="00117F31"/>
    <w:rsid w:val="00133921"/>
    <w:rsid w:val="001364B2"/>
    <w:rsid w:val="00156BBC"/>
    <w:rsid w:val="00160A2A"/>
    <w:rsid w:val="00164740"/>
    <w:rsid w:val="00164D6C"/>
    <w:rsid w:val="00166950"/>
    <w:rsid w:val="0017368B"/>
    <w:rsid w:val="001763B0"/>
    <w:rsid w:val="001775A0"/>
    <w:rsid w:val="00182200"/>
    <w:rsid w:val="00185BA6"/>
    <w:rsid w:val="0018674A"/>
    <w:rsid w:val="001872DE"/>
    <w:rsid w:val="0019019D"/>
    <w:rsid w:val="001906E1"/>
    <w:rsid w:val="00192F35"/>
    <w:rsid w:val="001A1EDA"/>
    <w:rsid w:val="001A3150"/>
    <w:rsid w:val="001B56E2"/>
    <w:rsid w:val="001C76CA"/>
    <w:rsid w:val="001C7DB9"/>
    <w:rsid w:val="001E1072"/>
    <w:rsid w:val="001E41B8"/>
    <w:rsid w:val="00204A4A"/>
    <w:rsid w:val="002178A0"/>
    <w:rsid w:val="00221A0E"/>
    <w:rsid w:val="002511B4"/>
    <w:rsid w:val="0027069A"/>
    <w:rsid w:val="002711FF"/>
    <w:rsid w:val="00274CE1"/>
    <w:rsid w:val="002865A6"/>
    <w:rsid w:val="00291E82"/>
    <w:rsid w:val="002969A5"/>
    <w:rsid w:val="002B2B0A"/>
    <w:rsid w:val="002C4A95"/>
    <w:rsid w:val="002D03B6"/>
    <w:rsid w:val="002D5C4B"/>
    <w:rsid w:val="002D65C4"/>
    <w:rsid w:val="002D754A"/>
    <w:rsid w:val="002E04A1"/>
    <w:rsid w:val="003041E4"/>
    <w:rsid w:val="00333720"/>
    <w:rsid w:val="00334EF5"/>
    <w:rsid w:val="00340679"/>
    <w:rsid w:val="003451D0"/>
    <w:rsid w:val="00360B2E"/>
    <w:rsid w:val="003658FF"/>
    <w:rsid w:val="003777DF"/>
    <w:rsid w:val="003858F5"/>
    <w:rsid w:val="00397E68"/>
    <w:rsid w:val="003A4CD1"/>
    <w:rsid w:val="003A64DE"/>
    <w:rsid w:val="003B220B"/>
    <w:rsid w:val="003D685B"/>
    <w:rsid w:val="003E5AAD"/>
    <w:rsid w:val="00404E63"/>
    <w:rsid w:val="0041366B"/>
    <w:rsid w:val="0042248B"/>
    <w:rsid w:val="004347F4"/>
    <w:rsid w:val="004407F2"/>
    <w:rsid w:val="00445A3A"/>
    <w:rsid w:val="00450F6F"/>
    <w:rsid w:val="004810A4"/>
    <w:rsid w:val="004B69A2"/>
    <w:rsid w:val="004C7170"/>
    <w:rsid w:val="004D5A74"/>
    <w:rsid w:val="004D5C36"/>
    <w:rsid w:val="00504F89"/>
    <w:rsid w:val="00505026"/>
    <w:rsid w:val="005144AC"/>
    <w:rsid w:val="005200AA"/>
    <w:rsid w:val="00540180"/>
    <w:rsid w:val="00551D84"/>
    <w:rsid w:val="0057440A"/>
    <w:rsid w:val="00577B24"/>
    <w:rsid w:val="005C68D1"/>
    <w:rsid w:val="005E2DBA"/>
    <w:rsid w:val="005E4119"/>
    <w:rsid w:val="005E73BA"/>
    <w:rsid w:val="005F2FF5"/>
    <w:rsid w:val="0061587D"/>
    <w:rsid w:val="006230E4"/>
    <w:rsid w:val="00633311"/>
    <w:rsid w:val="00633BB7"/>
    <w:rsid w:val="0063508D"/>
    <w:rsid w:val="006605EB"/>
    <w:rsid w:val="006645F0"/>
    <w:rsid w:val="00667F12"/>
    <w:rsid w:val="00680FC2"/>
    <w:rsid w:val="006D5548"/>
    <w:rsid w:val="006E5E3D"/>
    <w:rsid w:val="006F2B24"/>
    <w:rsid w:val="006F4EC8"/>
    <w:rsid w:val="006F78B7"/>
    <w:rsid w:val="0070688F"/>
    <w:rsid w:val="00725A6C"/>
    <w:rsid w:val="00726580"/>
    <w:rsid w:val="0074592C"/>
    <w:rsid w:val="007562C4"/>
    <w:rsid w:val="007611D4"/>
    <w:rsid w:val="00770EC9"/>
    <w:rsid w:val="007836C3"/>
    <w:rsid w:val="007973BF"/>
    <w:rsid w:val="007A131D"/>
    <w:rsid w:val="007B128F"/>
    <w:rsid w:val="007B6DD6"/>
    <w:rsid w:val="007C0DCE"/>
    <w:rsid w:val="007D1456"/>
    <w:rsid w:val="007D6A50"/>
    <w:rsid w:val="007E4955"/>
    <w:rsid w:val="008019BC"/>
    <w:rsid w:val="00802AFF"/>
    <w:rsid w:val="00804437"/>
    <w:rsid w:val="00825EB9"/>
    <w:rsid w:val="00835A4E"/>
    <w:rsid w:val="00843D25"/>
    <w:rsid w:val="0086079B"/>
    <w:rsid w:val="00866074"/>
    <w:rsid w:val="008719A2"/>
    <w:rsid w:val="0089335B"/>
    <w:rsid w:val="008958D4"/>
    <w:rsid w:val="00895D93"/>
    <w:rsid w:val="008A04A1"/>
    <w:rsid w:val="008C2D00"/>
    <w:rsid w:val="008C5133"/>
    <w:rsid w:val="008E0B29"/>
    <w:rsid w:val="008E1DB9"/>
    <w:rsid w:val="008E438A"/>
    <w:rsid w:val="008F5F73"/>
    <w:rsid w:val="00915EDC"/>
    <w:rsid w:val="0092024A"/>
    <w:rsid w:val="0094165B"/>
    <w:rsid w:val="009469B3"/>
    <w:rsid w:val="00966A26"/>
    <w:rsid w:val="009822E3"/>
    <w:rsid w:val="00982EFF"/>
    <w:rsid w:val="00993EE9"/>
    <w:rsid w:val="00997D56"/>
    <w:rsid w:val="009A5CC1"/>
    <w:rsid w:val="009B1AA8"/>
    <w:rsid w:val="009F25BB"/>
    <w:rsid w:val="009F5A5C"/>
    <w:rsid w:val="009F6B1D"/>
    <w:rsid w:val="00A12884"/>
    <w:rsid w:val="00A2679C"/>
    <w:rsid w:val="00A3244D"/>
    <w:rsid w:val="00A4314D"/>
    <w:rsid w:val="00A47353"/>
    <w:rsid w:val="00A52F1E"/>
    <w:rsid w:val="00A609EE"/>
    <w:rsid w:val="00A664E4"/>
    <w:rsid w:val="00A94936"/>
    <w:rsid w:val="00A94E95"/>
    <w:rsid w:val="00A96351"/>
    <w:rsid w:val="00A97A08"/>
    <w:rsid w:val="00AA1FA1"/>
    <w:rsid w:val="00AA3E29"/>
    <w:rsid w:val="00AB33C5"/>
    <w:rsid w:val="00AC4E0C"/>
    <w:rsid w:val="00AF3984"/>
    <w:rsid w:val="00AF6781"/>
    <w:rsid w:val="00B018E7"/>
    <w:rsid w:val="00B26C98"/>
    <w:rsid w:val="00B33AA8"/>
    <w:rsid w:val="00B45339"/>
    <w:rsid w:val="00B47764"/>
    <w:rsid w:val="00B51DBD"/>
    <w:rsid w:val="00B5618E"/>
    <w:rsid w:val="00B70828"/>
    <w:rsid w:val="00B73244"/>
    <w:rsid w:val="00B825F2"/>
    <w:rsid w:val="00B832A9"/>
    <w:rsid w:val="00B92BB4"/>
    <w:rsid w:val="00B95B69"/>
    <w:rsid w:val="00B96A8C"/>
    <w:rsid w:val="00BB1C7B"/>
    <w:rsid w:val="00BC2F2B"/>
    <w:rsid w:val="00C10EC5"/>
    <w:rsid w:val="00C16D50"/>
    <w:rsid w:val="00C33E33"/>
    <w:rsid w:val="00C44B11"/>
    <w:rsid w:val="00CB0F57"/>
    <w:rsid w:val="00CB484B"/>
    <w:rsid w:val="00CB5425"/>
    <w:rsid w:val="00CC32E6"/>
    <w:rsid w:val="00CC655C"/>
    <w:rsid w:val="00CC6F6E"/>
    <w:rsid w:val="00CD0AEE"/>
    <w:rsid w:val="00CD2475"/>
    <w:rsid w:val="00CD5459"/>
    <w:rsid w:val="00CF2A3F"/>
    <w:rsid w:val="00CF7CD0"/>
    <w:rsid w:val="00D00FD3"/>
    <w:rsid w:val="00D23113"/>
    <w:rsid w:val="00D26990"/>
    <w:rsid w:val="00D2763C"/>
    <w:rsid w:val="00D30A87"/>
    <w:rsid w:val="00D33901"/>
    <w:rsid w:val="00D5131C"/>
    <w:rsid w:val="00D5753C"/>
    <w:rsid w:val="00D70FF4"/>
    <w:rsid w:val="00D7738F"/>
    <w:rsid w:val="00D81A6D"/>
    <w:rsid w:val="00D81F92"/>
    <w:rsid w:val="00D82D33"/>
    <w:rsid w:val="00D86E9E"/>
    <w:rsid w:val="00D87A6C"/>
    <w:rsid w:val="00DC2195"/>
    <w:rsid w:val="00DC551C"/>
    <w:rsid w:val="00DD7344"/>
    <w:rsid w:val="00DD7A52"/>
    <w:rsid w:val="00DE6963"/>
    <w:rsid w:val="00DE7E57"/>
    <w:rsid w:val="00E16486"/>
    <w:rsid w:val="00E23AF4"/>
    <w:rsid w:val="00E31CF0"/>
    <w:rsid w:val="00E33A5D"/>
    <w:rsid w:val="00E3527E"/>
    <w:rsid w:val="00E619A7"/>
    <w:rsid w:val="00E6358F"/>
    <w:rsid w:val="00E65BF5"/>
    <w:rsid w:val="00E8000C"/>
    <w:rsid w:val="00E95FB5"/>
    <w:rsid w:val="00EC23BC"/>
    <w:rsid w:val="00ED452F"/>
    <w:rsid w:val="00EE1E03"/>
    <w:rsid w:val="00EF6AD0"/>
    <w:rsid w:val="00F17661"/>
    <w:rsid w:val="00F27268"/>
    <w:rsid w:val="00F41843"/>
    <w:rsid w:val="00F45CD4"/>
    <w:rsid w:val="00F51FAD"/>
    <w:rsid w:val="00F5775D"/>
    <w:rsid w:val="00F63EF2"/>
    <w:rsid w:val="00F75AEB"/>
    <w:rsid w:val="00F92767"/>
    <w:rsid w:val="00FA01CC"/>
    <w:rsid w:val="00FC6762"/>
    <w:rsid w:val="00FC707E"/>
    <w:rsid w:val="00FD5A7D"/>
    <w:rsid w:val="00FE2299"/>
    <w:rsid w:val="00FE4514"/>
    <w:rsid w:val="00FE7456"/>
    <w:rsid w:val="00FF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76905"/>
  <w15:docId w15:val="{43CA29F0-EC17-4113-BE3B-80966ACA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CA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C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6C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6C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6CA1"/>
    <w:rPr>
      <w:sz w:val="18"/>
      <w:szCs w:val="18"/>
    </w:rPr>
  </w:style>
  <w:style w:type="character" w:styleId="a7">
    <w:name w:val="Hyperlink"/>
    <w:basedOn w:val="a0"/>
    <w:uiPriority w:val="99"/>
    <w:unhideWhenUsed/>
    <w:rsid w:val="0089335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8674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8674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2D23B-08EB-41C4-9D66-737B46AFE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757</Words>
  <Characters>812</Characters>
  <Application>Microsoft Office Word</Application>
  <DocSecurity>0</DocSecurity>
  <Lines>38</Lines>
  <Paragraphs>41</Paragraphs>
  <ScaleCrop>false</ScaleCrop>
  <Company>Microsoft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1413780225@qq.com</cp:lastModifiedBy>
  <cp:revision>229</cp:revision>
  <dcterms:created xsi:type="dcterms:W3CDTF">2023-03-23T02:26:00Z</dcterms:created>
  <dcterms:modified xsi:type="dcterms:W3CDTF">2026-08-31T01:13:00Z</dcterms:modified>
</cp:coreProperties>
</file>